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904" w:rsidRDefault="00933738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    </w:t>
      </w:r>
    </w:p>
    <w:p w:rsidR="001F5904" w:rsidRDefault="00933738">
      <w:pPr>
        <w:jc w:val="center"/>
        <w:rPr>
          <w:rFonts w:ascii="Arial" w:hAnsi="Arial" w:cs="Arial"/>
          <w:bCs/>
          <w:sz w:val="24"/>
        </w:rPr>
      </w:pPr>
      <w:r>
        <w:rPr>
          <w:sz w:val="29"/>
          <w:szCs w:val="29"/>
        </w:rPr>
        <w:t xml:space="preserve"> </w:t>
      </w:r>
      <w:r>
        <w:rPr>
          <w:rFonts w:ascii="Arial" w:hAnsi="Arial" w:cs="Arial"/>
          <w:bCs/>
          <w:sz w:val="24"/>
        </w:rPr>
        <w:t>АДМИНИСТРАЦИЯ</w:t>
      </w:r>
    </w:p>
    <w:p w:rsidR="001F5904" w:rsidRDefault="00933738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ТРЯСИНОВСКОГО СЕЛЬСКОГО ПОСЕЛЕНИЯ</w:t>
      </w:r>
    </w:p>
    <w:p w:rsidR="001F5904" w:rsidRDefault="00933738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СЕРАФИМОВИЧСКОГО МУНИЦИПАЛЬНОГО РАЙОНА </w:t>
      </w:r>
    </w:p>
    <w:p w:rsidR="001F5904" w:rsidRDefault="0093373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ВОЛГОГРАДСКОЙ ОБЛАСТИ</w:t>
      </w:r>
    </w:p>
    <w:p w:rsidR="001F5904" w:rsidRDefault="001F5904">
      <w:pPr>
        <w:pBdr>
          <w:bottom w:val="single" w:sz="18" w:space="1" w:color="000000"/>
        </w:pBdr>
        <w:rPr>
          <w:rFonts w:ascii="Arial" w:hAnsi="Arial" w:cs="Arial"/>
          <w:sz w:val="24"/>
        </w:rPr>
      </w:pPr>
    </w:p>
    <w:p w:rsidR="001F5904" w:rsidRDefault="001F5904">
      <w:pPr>
        <w:jc w:val="center"/>
        <w:rPr>
          <w:rFonts w:ascii="Arial" w:hAnsi="Arial" w:cs="Arial"/>
          <w:bCs/>
          <w:sz w:val="24"/>
        </w:rPr>
      </w:pPr>
    </w:p>
    <w:p w:rsidR="001F5904" w:rsidRDefault="00933738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ПОСТАНОВЛЕНИЕ</w:t>
      </w:r>
    </w:p>
    <w:p w:rsidR="001F5904" w:rsidRDefault="001F5904">
      <w:pPr>
        <w:jc w:val="center"/>
        <w:rPr>
          <w:rFonts w:ascii="Arial" w:hAnsi="Arial" w:cs="Arial"/>
          <w:sz w:val="22"/>
          <w:szCs w:val="22"/>
        </w:rPr>
      </w:pP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 июля 2025 г.                                                                                                                    № 44</w:t>
      </w:r>
    </w:p>
    <w:p w:rsidR="001F5904" w:rsidRDefault="00933738">
      <w:pPr>
        <w:pStyle w:val="normal3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1F5904" w:rsidRDefault="00933738">
      <w:pPr>
        <w:spacing w:line="0" w:lineRule="atLeast"/>
        <w:ind w:firstLine="709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Об утверждении административного регламента</w:t>
      </w:r>
    </w:p>
    <w:p w:rsidR="001F5904" w:rsidRDefault="0093373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предоставления муниципальной услуги "</w:t>
      </w:r>
      <w:r>
        <w:rPr>
          <w:rFonts w:ascii="Arial" w:hAnsi="Arial" w:cs="Arial"/>
          <w:b/>
          <w:sz w:val="22"/>
          <w:szCs w:val="22"/>
        </w:rPr>
        <w:t xml:space="preserve"> 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1F5904" w:rsidRDefault="001F59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F5904" w:rsidRDefault="001F5904">
      <w:pPr>
        <w:rPr>
          <w:rFonts w:ascii="Arial" w:hAnsi="Arial" w:cs="Arial"/>
          <w:color w:val="000000"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соответствии с </w:t>
      </w:r>
      <w:hyperlink r:id="rId6">
        <w:r>
          <w:rPr>
            <w:rFonts w:ascii="Arial" w:hAnsi="Arial" w:cs="Arial"/>
            <w:bCs/>
            <w:color w:val="000000"/>
            <w:sz w:val="22"/>
            <w:szCs w:val="22"/>
          </w:rPr>
          <w:t>Федеральным законом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от 06.10.2003г. №131-ФЗ "Об общих принципах организации местного самоуправления в Российской Федерации", </w:t>
      </w:r>
      <w:hyperlink r:id="rId7">
        <w:r>
          <w:rPr>
            <w:rFonts w:ascii="Arial" w:hAnsi="Arial" w:cs="Arial"/>
            <w:bCs/>
            <w:color w:val="000000"/>
            <w:sz w:val="22"/>
            <w:szCs w:val="22"/>
          </w:rPr>
          <w:t>Федеральным законом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от 27.07.2010г. №210-ФЗ "Об организации предоставления государственных и муниципальных услуг", </w:t>
      </w:r>
      <w:r>
        <w:rPr>
          <w:rFonts w:ascii="Arial" w:hAnsi="Arial" w:cs="Arial"/>
          <w:sz w:val="22"/>
          <w:szCs w:val="22"/>
        </w:rPr>
        <w:t xml:space="preserve">Уставом </w:t>
      </w:r>
      <w:proofErr w:type="spellStart"/>
      <w:r>
        <w:rPr>
          <w:rFonts w:ascii="Arial" w:hAnsi="Arial" w:cs="Arial"/>
          <w:kern w:val="2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области, администрация </w:t>
      </w:r>
      <w:proofErr w:type="spellStart"/>
      <w:r>
        <w:rPr>
          <w:rFonts w:ascii="Arial" w:hAnsi="Arial" w:cs="Arial"/>
          <w:kern w:val="2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</w:t>
      </w:r>
    </w:p>
    <w:p w:rsidR="001F5904" w:rsidRDefault="001F5904">
      <w:pPr>
        <w:spacing w:line="0" w:lineRule="atLeast"/>
        <w:ind w:firstLine="709"/>
        <w:jc w:val="both"/>
        <w:rPr>
          <w:rFonts w:ascii="Arial" w:hAnsi="Arial" w:cs="Arial"/>
          <w:spacing w:val="30"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постановляет</w:t>
      </w:r>
      <w:r>
        <w:rPr>
          <w:rFonts w:ascii="Arial" w:hAnsi="Arial" w:cs="Arial"/>
          <w:sz w:val="22"/>
          <w:szCs w:val="22"/>
        </w:rPr>
        <w:t>:</w:t>
      </w:r>
    </w:p>
    <w:p w:rsidR="001F5904" w:rsidRDefault="001F590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1.Утвердить прилагаемый административный регламент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значения».</w:t>
      </w:r>
    </w:p>
    <w:p w:rsidR="001F5904" w:rsidRDefault="001F590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933738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2.Считать утратившим силу: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постановление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от 13.11.2020 г. №44 «</w:t>
      </w:r>
      <w:r>
        <w:rPr>
          <w:rFonts w:ascii="Arial" w:hAnsi="Arial" w:cs="Arial"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</w:t>
      </w:r>
      <w:r>
        <w:rPr>
          <w:rFonts w:ascii="Arial" w:hAnsi="Arial" w:cs="Arial"/>
          <w:sz w:val="22"/>
          <w:szCs w:val="22"/>
        </w:rPr>
        <w:t xml:space="preserve"> Предоставление согласия на строительство, реконструкцию объектов 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</w:t>
      </w:r>
      <w:r>
        <w:rPr>
          <w:rFonts w:ascii="Arial" w:hAnsi="Arial" w:cs="Arial"/>
          <w:color w:val="000000"/>
          <w:sz w:val="22"/>
          <w:szCs w:val="22"/>
        </w:rPr>
        <w:t>»;</w:t>
      </w:r>
    </w:p>
    <w:p w:rsidR="00933738" w:rsidRDefault="00933738">
      <w:pPr>
        <w:spacing w:line="0" w:lineRule="atLeast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-постановление администрации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муниципального района Волгоградской области от 02.02.2022 г. №18 </w:t>
      </w:r>
      <w:r w:rsidR="00D66400">
        <w:rPr>
          <w:rFonts w:ascii="Arial" w:hAnsi="Arial" w:cs="Arial"/>
          <w:color w:val="000000"/>
          <w:sz w:val="22"/>
          <w:szCs w:val="22"/>
        </w:rPr>
        <w:t>О внесении изменений в административный регламент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 утвержденный постановлением №44 от 13.11.2020 года.</w:t>
      </w:r>
    </w:p>
    <w:p w:rsidR="001F5904" w:rsidRDefault="001F5904">
      <w:pPr>
        <w:shd w:val="clear" w:color="auto" w:fill="FFFFFF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933738">
      <w:pPr>
        <w:pStyle w:val="ConsPlusNormal0"/>
        <w:spacing w:line="0" w:lineRule="atLeast"/>
        <w:ind w:firstLine="709"/>
        <w:jc w:val="both"/>
        <w:rPr>
          <w:bCs/>
        </w:rPr>
      </w:pPr>
      <w:r>
        <w:t>3.Настоящее постановление вступает в силу после его официального обнародования.</w:t>
      </w:r>
    </w:p>
    <w:p w:rsidR="001F5904" w:rsidRDefault="001F5904">
      <w:pPr>
        <w:rPr>
          <w:rFonts w:ascii="Arial" w:hAnsi="Arial" w:cs="Arial"/>
          <w:sz w:val="24"/>
          <w:szCs w:val="24"/>
        </w:rPr>
      </w:pPr>
    </w:p>
    <w:p w:rsidR="001F5904" w:rsidRDefault="001F5904">
      <w:pPr>
        <w:rPr>
          <w:rFonts w:ascii="Arial" w:hAnsi="Arial" w:cs="Arial"/>
          <w:sz w:val="24"/>
          <w:szCs w:val="24"/>
        </w:rPr>
      </w:pPr>
    </w:p>
    <w:p w:rsidR="001F5904" w:rsidRDefault="009337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Трясиновского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F5904" w:rsidRDefault="009337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Т. П. Коновалова</w:t>
      </w:r>
    </w:p>
    <w:p w:rsidR="001F5904" w:rsidRDefault="001F5904"/>
    <w:p w:rsidR="001F5904" w:rsidRDefault="001F5904"/>
    <w:p w:rsidR="001F5904" w:rsidRDefault="001F5904"/>
    <w:p w:rsidR="001F5904" w:rsidRDefault="001F5904" w:rsidP="00D66400">
      <w:pPr>
        <w:widowControl w:val="0"/>
        <w:outlineLvl w:val="0"/>
        <w:rPr>
          <w:rFonts w:ascii="Arial" w:hAnsi="Arial" w:cs="Arial"/>
          <w:sz w:val="16"/>
          <w:szCs w:val="16"/>
        </w:rPr>
      </w:pPr>
    </w:p>
    <w:p w:rsidR="001F5904" w:rsidRDefault="001F5904">
      <w:pPr>
        <w:widowControl w:val="0"/>
        <w:jc w:val="right"/>
        <w:outlineLvl w:val="0"/>
        <w:rPr>
          <w:rFonts w:ascii="Arial" w:hAnsi="Arial" w:cs="Arial"/>
          <w:sz w:val="16"/>
          <w:szCs w:val="16"/>
        </w:rPr>
      </w:pPr>
    </w:p>
    <w:p w:rsidR="001F5904" w:rsidRDefault="00933738">
      <w:pPr>
        <w:widowControl w:val="0"/>
        <w:jc w:val="right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Утвержден</w:t>
      </w:r>
    </w:p>
    <w:p w:rsidR="001F5904" w:rsidRDefault="00933738">
      <w:pPr>
        <w:widowControl w:val="0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постановлением </w:t>
      </w:r>
      <w:r>
        <w:rPr>
          <w:rFonts w:ascii="Arial" w:hAnsi="Arial" w:cs="Arial"/>
          <w:iCs/>
          <w:sz w:val="16"/>
          <w:szCs w:val="16"/>
        </w:rPr>
        <w:t xml:space="preserve">администрации </w:t>
      </w:r>
    </w:p>
    <w:p w:rsidR="001F5904" w:rsidRDefault="00933738">
      <w:pPr>
        <w:widowControl w:val="0"/>
        <w:jc w:val="right"/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Трясиновского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сельского поселения </w:t>
      </w:r>
    </w:p>
    <w:p w:rsidR="001F5904" w:rsidRDefault="00933738">
      <w:pPr>
        <w:widowControl w:val="0"/>
        <w:jc w:val="right"/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Серафимовичского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</w:p>
    <w:p w:rsidR="001F5904" w:rsidRDefault="00933738">
      <w:pPr>
        <w:widowControl w:val="0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муниципального района</w:t>
      </w:r>
    </w:p>
    <w:p w:rsidR="001F5904" w:rsidRDefault="00933738">
      <w:pPr>
        <w:widowControl w:val="0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Волгоградской области</w:t>
      </w:r>
    </w:p>
    <w:p w:rsidR="001F5904" w:rsidRDefault="00933738">
      <w:pPr>
        <w:widowControl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от 14.07.2025г. №44 </w:t>
      </w:r>
    </w:p>
    <w:p w:rsidR="001F5904" w:rsidRDefault="00933738">
      <w:pPr>
        <w:pStyle w:val="ConsPlusCell"/>
        <w:spacing w:line="0" w:lineRule="atLeast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Административный регламент</w:t>
      </w:r>
    </w:p>
    <w:p w:rsidR="001F5904" w:rsidRDefault="00933738">
      <w:pPr>
        <w:spacing w:line="0" w:lineRule="atLeast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1F5904" w:rsidRDefault="001F5904">
      <w:pPr>
        <w:pStyle w:val="ConsPlusCell"/>
        <w:spacing w:line="0" w:lineRule="atLeast"/>
        <w:ind w:firstLine="709"/>
        <w:jc w:val="center"/>
        <w:rPr>
          <w:sz w:val="22"/>
          <w:szCs w:val="22"/>
        </w:rPr>
      </w:pPr>
    </w:p>
    <w:p w:rsidR="001F5904" w:rsidRDefault="00933738">
      <w:pPr>
        <w:widowControl w:val="0"/>
        <w:spacing w:line="0" w:lineRule="atLeast"/>
        <w:ind w:firstLine="709"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Общие положения</w:t>
      </w:r>
    </w:p>
    <w:p w:rsidR="001F5904" w:rsidRDefault="001F590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proofErr w:type="gramStart"/>
      <w:r>
        <w:rPr>
          <w:rFonts w:ascii="Arial" w:hAnsi="Arial" w:cs="Arial"/>
          <w:sz w:val="22"/>
          <w:szCs w:val="22"/>
        </w:rPr>
        <w:t>1.Предмет</w:t>
      </w:r>
      <w:proofErr w:type="gramEnd"/>
      <w:r>
        <w:rPr>
          <w:rFonts w:ascii="Arial" w:hAnsi="Arial" w:cs="Arial"/>
          <w:sz w:val="22"/>
          <w:szCs w:val="22"/>
        </w:rPr>
        <w:t xml:space="preserve"> регулирования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Настоящий административный регламент устанавливает порядок 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proofErr w:type="gramStart"/>
      <w:r>
        <w:rPr>
          <w:rFonts w:ascii="Arial" w:hAnsi="Arial" w:cs="Arial"/>
          <w:sz w:val="22"/>
          <w:szCs w:val="22"/>
        </w:rPr>
        <w:t>2.Заявителями</w:t>
      </w:r>
      <w:proofErr w:type="gramEnd"/>
      <w:r>
        <w:rPr>
          <w:rFonts w:ascii="Arial" w:hAnsi="Arial" w:cs="Arial"/>
          <w:sz w:val="22"/>
          <w:szCs w:val="22"/>
        </w:rPr>
        <w:t xml:space="preserve">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proofErr w:type="gramStart"/>
      <w:r>
        <w:rPr>
          <w:rFonts w:ascii="Arial" w:hAnsi="Arial" w:cs="Arial"/>
          <w:sz w:val="22"/>
          <w:szCs w:val="22"/>
        </w:rPr>
        <w:t>3.Порядок</w:t>
      </w:r>
      <w:proofErr w:type="gramEnd"/>
      <w:r>
        <w:rPr>
          <w:rFonts w:ascii="Arial" w:hAnsi="Arial" w:cs="Arial"/>
          <w:sz w:val="22"/>
          <w:szCs w:val="22"/>
        </w:rPr>
        <w:t xml:space="preserve"> информирования заявителей о предоставлении муниципальной услуги.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proofErr w:type="gramStart"/>
      <w:r>
        <w:rPr>
          <w:rFonts w:ascii="Arial" w:hAnsi="Arial" w:cs="Arial"/>
          <w:sz w:val="22"/>
          <w:szCs w:val="22"/>
        </w:rPr>
        <w:t>1.Сведения</w:t>
      </w:r>
      <w:proofErr w:type="gramEnd"/>
      <w:r>
        <w:rPr>
          <w:rFonts w:ascii="Arial" w:hAnsi="Arial" w:cs="Arial"/>
          <w:sz w:val="22"/>
          <w:szCs w:val="22"/>
        </w:rPr>
        <w:t xml:space="preserve"> о месте нахождения, контактных телефонах и графике работы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области, организаций, участвующих в предоставлении муниципальной услуги, многофункционального центра  (далее- МФЦ):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Место нахождение администрации </w:t>
      </w:r>
      <w:proofErr w:type="spellStart"/>
      <w:r>
        <w:rPr>
          <w:rFonts w:ascii="Arial" w:hAnsi="Arial" w:cs="Arial"/>
          <w:sz w:val="22"/>
          <w:lang w:eastAsia="ar-SA"/>
        </w:rPr>
        <w:t>Трясиновского</w:t>
      </w:r>
      <w:proofErr w:type="spellEnd"/>
      <w:r>
        <w:rPr>
          <w:rFonts w:ascii="Arial" w:hAnsi="Arial" w:cs="Arial"/>
          <w:sz w:val="22"/>
          <w:lang w:eastAsia="ar-SA"/>
        </w:rPr>
        <w:t xml:space="preserve"> сельского поселения: 403445, Волгоградская область, </w:t>
      </w:r>
      <w:proofErr w:type="spellStart"/>
      <w:proofErr w:type="gramStart"/>
      <w:r>
        <w:rPr>
          <w:rFonts w:ascii="Arial" w:hAnsi="Arial" w:cs="Arial"/>
          <w:sz w:val="22"/>
          <w:lang w:eastAsia="ar-SA"/>
        </w:rPr>
        <w:t>Серафимовичский</w:t>
      </w:r>
      <w:proofErr w:type="spellEnd"/>
      <w:r>
        <w:rPr>
          <w:rFonts w:ascii="Arial" w:hAnsi="Arial" w:cs="Arial"/>
          <w:sz w:val="22"/>
          <w:lang w:eastAsia="ar-SA"/>
        </w:rPr>
        <w:t xml:space="preserve">  район</w:t>
      </w:r>
      <w:proofErr w:type="gramEnd"/>
      <w:r>
        <w:rPr>
          <w:rFonts w:ascii="Arial" w:hAnsi="Arial" w:cs="Arial"/>
          <w:sz w:val="22"/>
          <w:lang w:eastAsia="ar-SA"/>
        </w:rPr>
        <w:t xml:space="preserve">, хутор </w:t>
      </w:r>
      <w:proofErr w:type="spellStart"/>
      <w:r>
        <w:rPr>
          <w:rFonts w:ascii="Arial" w:hAnsi="Arial" w:cs="Arial"/>
          <w:sz w:val="22"/>
          <w:lang w:eastAsia="ar-SA"/>
        </w:rPr>
        <w:t>Трясиновский</w:t>
      </w:r>
      <w:proofErr w:type="spellEnd"/>
      <w:r>
        <w:rPr>
          <w:rFonts w:ascii="Arial" w:hAnsi="Arial" w:cs="Arial"/>
          <w:sz w:val="22"/>
          <w:lang w:eastAsia="ar-SA"/>
        </w:rPr>
        <w:t>, улица Школьная,3.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Телефон/факс: 8 (844 64) 3-91-39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Адрес электронной почты: </w:t>
      </w:r>
      <w:proofErr w:type="spellStart"/>
      <w:r>
        <w:rPr>
          <w:rFonts w:ascii="Arial" w:hAnsi="Arial" w:cs="Arial"/>
          <w:sz w:val="22"/>
          <w:lang w:eastAsia="ar-SA"/>
        </w:rPr>
        <w:t>a</w:t>
      </w:r>
      <w:r>
        <w:rPr>
          <w:rFonts w:ascii="Arial" w:hAnsi="Arial" w:cs="Arial"/>
          <w:color w:val="000000"/>
          <w:sz w:val="22"/>
          <w:lang w:eastAsia="ar-SA"/>
        </w:rPr>
        <w:t>dm</w:t>
      </w:r>
      <w:r>
        <w:rPr>
          <w:rFonts w:ascii="Arial" w:hAnsi="Arial" w:cs="Arial"/>
          <w:color w:val="000000"/>
          <w:sz w:val="22"/>
          <w:lang w:val="en-US" w:eastAsia="ar-SA"/>
        </w:rPr>
        <w:t>trjsi</w:t>
      </w:r>
      <w:proofErr w:type="spellEnd"/>
      <w:r>
        <w:rPr>
          <w:rFonts w:ascii="Arial" w:hAnsi="Arial" w:cs="Arial"/>
          <w:color w:val="000000"/>
          <w:sz w:val="22"/>
          <w:lang w:eastAsia="ar-SA"/>
        </w:rPr>
        <w:t>@</w:t>
      </w:r>
      <w:r>
        <w:rPr>
          <w:rFonts w:ascii="Arial" w:hAnsi="Arial" w:cs="Arial"/>
          <w:color w:val="000000"/>
          <w:sz w:val="22"/>
          <w:lang w:val="en-US" w:eastAsia="ar-SA"/>
        </w:rPr>
        <w:t>rambler</w:t>
      </w:r>
      <w:r>
        <w:rPr>
          <w:rFonts w:ascii="Arial" w:hAnsi="Arial" w:cs="Arial"/>
          <w:color w:val="000000"/>
          <w:sz w:val="22"/>
          <w:lang w:eastAsia="ar-SA"/>
        </w:rPr>
        <w:t>.</w:t>
      </w:r>
      <w:proofErr w:type="spellStart"/>
      <w:r>
        <w:rPr>
          <w:rFonts w:ascii="Arial" w:hAnsi="Arial" w:cs="Arial"/>
          <w:color w:val="000000"/>
          <w:sz w:val="22"/>
          <w:lang w:eastAsia="ar-SA"/>
        </w:rPr>
        <w:t>ru</w:t>
      </w:r>
      <w:proofErr w:type="spellEnd"/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Приём заявителей с заявлениями, жалобами и обращениями на принятые (осуществленные) в ходе предоставления муниципальной услуги решения, действия (бездействие) должностных (ответственных) лиц администрации </w:t>
      </w:r>
      <w:proofErr w:type="spellStart"/>
      <w:r>
        <w:rPr>
          <w:rFonts w:ascii="Arial" w:hAnsi="Arial" w:cs="Arial"/>
          <w:sz w:val="22"/>
          <w:lang w:eastAsia="ar-SA"/>
        </w:rPr>
        <w:t>Трясиновского</w:t>
      </w:r>
      <w:proofErr w:type="spellEnd"/>
      <w:r>
        <w:rPr>
          <w:rFonts w:ascii="Arial" w:hAnsi="Arial" w:cs="Arial"/>
          <w:sz w:val="22"/>
          <w:lang w:eastAsia="ar-SA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>
        <w:rPr>
          <w:rFonts w:ascii="Arial" w:hAnsi="Arial" w:cs="Arial"/>
          <w:sz w:val="22"/>
          <w:lang w:eastAsia="ar-SA"/>
        </w:rPr>
        <w:t xml:space="preserve"> проводится в соответствии с графиком работы администрации </w:t>
      </w:r>
      <w:proofErr w:type="spellStart"/>
      <w:r>
        <w:rPr>
          <w:rFonts w:ascii="Arial" w:hAnsi="Arial" w:cs="Arial"/>
          <w:sz w:val="22"/>
          <w:lang w:eastAsia="ar-SA"/>
        </w:rPr>
        <w:t>Трясиновского</w:t>
      </w:r>
      <w:proofErr w:type="spellEnd"/>
      <w:r>
        <w:rPr>
          <w:rFonts w:ascii="Arial" w:hAnsi="Arial" w:cs="Arial"/>
          <w:sz w:val="22"/>
          <w:lang w:eastAsia="ar-SA"/>
        </w:rPr>
        <w:t xml:space="preserve"> сельского поселения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>
        <w:rPr>
          <w:rFonts w:ascii="Arial" w:hAnsi="Arial" w:cs="Arial"/>
          <w:sz w:val="22"/>
          <w:lang w:eastAsia="ar-SA"/>
        </w:rPr>
        <w:t>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понедельник- пятница: с 8.00 до 16.00 перерыв с 12.00 до 13.00;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суббота, воскресенье- выходной. 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В предпраздничные дни рабочее время сокращается на один час.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Информация о месте нахождения, графике работы администрации, размещается на официальном сайте администрации </w:t>
      </w:r>
      <w:proofErr w:type="spellStart"/>
      <w:r>
        <w:rPr>
          <w:rFonts w:ascii="Arial" w:hAnsi="Arial" w:cs="Arial"/>
          <w:sz w:val="22"/>
          <w:lang w:eastAsia="ar-SA"/>
        </w:rPr>
        <w:t>Трясиновского</w:t>
      </w:r>
      <w:proofErr w:type="spellEnd"/>
      <w:r>
        <w:rPr>
          <w:rFonts w:ascii="Arial" w:hAnsi="Arial" w:cs="Arial"/>
          <w:sz w:val="22"/>
          <w:lang w:eastAsia="ar-SA"/>
        </w:rPr>
        <w:t xml:space="preserve"> сельского </w:t>
      </w:r>
      <w:proofErr w:type="gramStart"/>
      <w:r>
        <w:rPr>
          <w:rFonts w:ascii="Arial" w:hAnsi="Arial" w:cs="Arial"/>
          <w:sz w:val="22"/>
          <w:lang w:eastAsia="ar-SA"/>
        </w:rPr>
        <w:t xml:space="preserve">поселения 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</w:t>
      </w:r>
      <w:r>
        <w:rPr>
          <w:rFonts w:ascii="Arial" w:hAnsi="Arial" w:cs="Arial"/>
          <w:sz w:val="22"/>
          <w:szCs w:val="22"/>
          <w:lang w:eastAsia="ar-SA"/>
        </w:rPr>
        <w:t>(https:/</w:t>
      </w:r>
      <w:proofErr w:type="spellStart"/>
      <w:r>
        <w:rPr>
          <w:rFonts w:ascii="Arial" w:hAnsi="Arial" w:cs="Arial"/>
          <w:sz w:val="22"/>
          <w:szCs w:val="22"/>
          <w:lang w:val="en-US" w:eastAsia="ar-SA"/>
        </w:rPr>
        <w:t>tryasinovskoe</w:t>
      </w:r>
      <w:proofErr w:type="spellEnd"/>
      <w:r w:rsidRPr="00933738">
        <w:rPr>
          <w:rFonts w:ascii="Arial" w:hAnsi="Arial" w:cs="Arial"/>
          <w:sz w:val="22"/>
          <w:szCs w:val="22"/>
          <w:lang w:eastAsia="ar-SA"/>
        </w:rPr>
        <w:t>-</w:t>
      </w:r>
      <w:proofErr w:type="spellStart"/>
      <w:r>
        <w:rPr>
          <w:rFonts w:ascii="Arial" w:hAnsi="Arial" w:cs="Arial"/>
          <w:sz w:val="22"/>
          <w:szCs w:val="22"/>
          <w:lang w:val="en-US" w:eastAsia="ar-SA"/>
        </w:rPr>
        <w:t>adm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.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ru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/)</w:t>
      </w:r>
      <w:r>
        <w:rPr>
          <w:rFonts w:ascii="Arial" w:hAnsi="Arial" w:cs="Arial"/>
          <w:sz w:val="22"/>
          <w:lang w:eastAsia="ar-SA"/>
        </w:rPr>
        <w:t xml:space="preserve">  в информационно-телекоммуникационной сети "Интернет", а также предоставляется по телефону, почте, электронной почте.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МФЦ </w:t>
      </w:r>
      <w:proofErr w:type="spellStart"/>
      <w:r>
        <w:rPr>
          <w:rFonts w:ascii="Arial" w:hAnsi="Arial" w:cs="Arial"/>
          <w:sz w:val="22"/>
          <w:lang w:eastAsia="ar-SA"/>
        </w:rPr>
        <w:t>Серафимовичского</w:t>
      </w:r>
      <w:proofErr w:type="spellEnd"/>
      <w:r>
        <w:rPr>
          <w:rFonts w:ascii="Arial" w:hAnsi="Arial" w:cs="Arial"/>
          <w:sz w:val="22"/>
          <w:lang w:eastAsia="ar-SA"/>
        </w:rPr>
        <w:t xml:space="preserve"> муниципального района- почтовый </w:t>
      </w:r>
      <w:proofErr w:type="gramStart"/>
      <w:r>
        <w:rPr>
          <w:rFonts w:ascii="Arial" w:hAnsi="Arial" w:cs="Arial"/>
          <w:sz w:val="22"/>
          <w:lang w:eastAsia="ar-SA"/>
        </w:rPr>
        <w:t>адрес:  403441</w:t>
      </w:r>
      <w:proofErr w:type="gramEnd"/>
      <w:r>
        <w:rPr>
          <w:rFonts w:ascii="Arial" w:hAnsi="Arial" w:cs="Arial"/>
          <w:sz w:val="22"/>
          <w:lang w:eastAsia="ar-SA"/>
        </w:rPr>
        <w:t xml:space="preserve">,Россия,Волгоградская область, </w:t>
      </w:r>
      <w:proofErr w:type="spellStart"/>
      <w:r>
        <w:rPr>
          <w:rFonts w:ascii="Arial" w:hAnsi="Arial" w:cs="Arial"/>
          <w:sz w:val="22"/>
          <w:lang w:eastAsia="ar-SA"/>
        </w:rPr>
        <w:t>г.Серафимович</w:t>
      </w:r>
      <w:proofErr w:type="spellEnd"/>
      <w:r>
        <w:rPr>
          <w:rFonts w:ascii="Arial" w:hAnsi="Arial" w:cs="Arial"/>
          <w:sz w:val="22"/>
          <w:lang w:eastAsia="ar-SA"/>
        </w:rPr>
        <w:t>,  ул. Октябрьская, д. 65; телефон (84464)4-44-17.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График работы МФЦ: Понедельник- пятница с 9.00 до 18.00. Суббота- с 09.00 до 14.00. Воскресенье- выходной день.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proofErr w:type="gramStart"/>
      <w:r>
        <w:rPr>
          <w:rFonts w:ascii="Arial" w:hAnsi="Arial" w:cs="Arial"/>
          <w:sz w:val="22"/>
          <w:szCs w:val="22"/>
        </w:rPr>
        <w:t>2.Информацию</w:t>
      </w:r>
      <w:proofErr w:type="gramEnd"/>
      <w:r>
        <w:rPr>
          <w:rFonts w:ascii="Arial" w:hAnsi="Arial" w:cs="Arial"/>
          <w:sz w:val="22"/>
          <w:szCs w:val="22"/>
        </w:rPr>
        <w:t xml:space="preserve"> о порядке предоставления муниципальной услуги заявитель может получить: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непосредственно в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почте, в том числе электронной (</w:t>
      </w:r>
      <w:proofErr w:type="spellStart"/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dm</w:t>
      </w:r>
      <w:r>
        <w:rPr>
          <w:rFonts w:ascii="Arial" w:hAnsi="Arial" w:cs="Arial"/>
          <w:color w:val="000000"/>
          <w:sz w:val="22"/>
          <w:szCs w:val="22"/>
          <w:lang w:val="en-US"/>
        </w:rPr>
        <w:t>trjsi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</w:t>
      </w:r>
      <w:r>
        <w:rPr>
          <w:rFonts w:ascii="Arial" w:hAnsi="Arial" w:cs="Arial"/>
          <w:color w:val="000000"/>
          <w:sz w:val="22"/>
          <w:szCs w:val="22"/>
          <w:lang w:val="en-US"/>
        </w:rPr>
        <w:t>rambler</w:t>
      </w:r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</w:t>
      </w:r>
      <w:proofErr w:type="spellEnd"/>
      <w:r>
        <w:rPr>
          <w:rFonts w:ascii="Arial" w:hAnsi="Arial" w:cs="Arial"/>
          <w:sz w:val="22"/>
          <w:szCs w:val="22"/>
        </w:rPr>
        <w:t>), в случае письменного обращения заявителя;</w:t>
      </w:r>
    </w:p>
    <w:p w:rsidR="001F5904" w:rsidRDefault="00933738">
      <w:pPr>
        <w:widowControl w:val="0"/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сети Интернет на официальном сайте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     </w:t>
      </w:r>
      <w:r>
        <w:rPr>
          <w:rFonts w:ascii="Arial" w:hAnsi="Arial" w:cs="Arial"/>
          <w:sz w:val="22"/>
          <w:szCs w:val="22"/>
          <w:lang w:eastAsia="ar-SA"/>
        </w:rPr>
        <w:t>(https:/</w:t>
      </w:r>
      <w:proofErr w:type="spellStart"/>
      <w:r>
        <w:rPr>
          <w:rFonts w:ascii="Arial" w:hAnsi="Arial" w:cs="Arial"/>
          <w:sz w:val="22"/>
          <w:szCs w:val="22"/>
          <w:lang w:val="en-US" w:eastAsia="ar-SA"/>
        </w:rPr>
        <w:t>tryasinovskoe</w:t>
      </w:r>
      <w:proofErr w:type="spellEnd"/>
      <w:r w:rsidRPr="00933738">
        <w:rPr>
          <w:rFonts w:ascii="Arial" w:hAnsi="Arial" w:cs="Arial"/>
          <w:sz w:val="22"/>
          <w:szCs w:val="22"/>
          <w:lang w:eastAsia="ar-SA"/>
        </w:rPr>
        <w:t>-</w:t>
      </w:r>
      <w:proofErr w:type="spellStart"/>
      <w:r>
        <w:rPr>
          <w:rFonts w:ascii="Arial" w:hAnsi="Arial" w:cs="Arial"/>
          <w:sz w:val="22"/>
          <w:szCs w:val="22"/>
          <w:lang w:val="en-US" w:eastAsia="ar-SA"/>
        </w:rPr>
        <w:t>adm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.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ru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/)</w:t>
      </w:r>
      <w:r>
        <w:rPr>
          <w:rFonts w:ascii="Arial" w:hAnsi="Arial" w:cs="Arial"/>
          <w:sz w:val="22"/>
          <w:szCs w:val="22"/>
        </w:rPr>
        <w:t xml:space="preserve"> 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>
        <w:r>
          <w:rPr>
            <w:rStyle w:val="a3"/>
            <w:rFonts w:ascii="Arial" w:hAnsi="Arial" w:cs="Arial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2"/>
            <w:szCs w:val="22"/>
            <w:u w:val="none"/>
            <w:lang w:val="en-US"/>
          </w:rPr>
          <w:t>gosuslugi</w:t>
        </w:r>
        <w:proofErr w:type="spellEnd"/>
        <w:r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sz w:val="22"/>
          <w:szCs w:val="22"/>
        </w:rPr>
        <w:t>).</w:t>
      </w:r>
    </w:p>
    <w:p w:rsidR="001F5904" w:rsidRDefault="001F5904">
      <w:pPr>
        <w:widowControl w:val="0"/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</w:p>
    <w:p w:rsidR="001F5904" w:rsidRDefault="00933738">
      <w:pPr>
        <w:widowControl w:val="0"/>
        <w:spacing w:line="0" w:lineRule="atLeast"/>
        <w:ind w:firstLine="709"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2.Стандарт предоставления муниципальной услуги</w:t>
      </w:r>
    </w:p>
    <w:p w:rsidR="001F5904" w:rsidRDefault="001F5904">
      <w:pPr>
        <w:widowControl w:val="0"/>
        <w:spacing w:line="0" w:lineRule="atLeast"/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2.1.Наименование муниципальной услуги-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2.Муниципальная</w:t>
      </w:r>
      <w:proofErr w:type="gramEnd"/>
      <w:r>
        <w:rPr>
          <w:rFonts w:ascii="Arial" w:hAnsi="Arial" w:cs="Arial"/>
          <w:sz w:val="22"/>
          <w:szCs w:val="22"/>
        </w:rPr>
        <w:t xml:space="preserve"> услуга предоставляется администрацией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(далее- уполномоченный орган).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2.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3.Результатом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предоставления муниципальной услуги является: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-уведомление о согласии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(далее- согласие на строительство, реконструкцию объектов);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-уведомление об отказе в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(далее- документация по планировке территории);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-уведомление об отказе в согласовании документации по планировке территории.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4.Срок</w:t>
      </w:r>
      <w:proofErr w:type="gramEnd"/>
      <w:r>
        <w:rPr>
          <w:rFonts w:ascii="Arial" w:hAnsi="Arial" w:cs="Arial"/>
          <w:sz w:val="22"/>
          <w:szCs w:val="22"/>
        </w:rPr>
        <w:t xml:space="preserve"> предоставления муниципальной услуги.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Уведомление о согласии на строительство, реконструкцию объектов с документацией по планировке территории или об отказе в согласовании строительства, реконструкции такого объекта, документации по планировке территории направляется уполномоченным органом лицу, обратившемуся с заявлением о предоставлении согласия на строительство, реконструкцию такого объекта или о согласовании документации по планировке территории, в течение тридцати дней со дня поступления указанного заявления.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ascii="Arial" w:hAnsi="Arial" w:cs="Arial"/>
          <w:sz w:val="22"/>
          <w:szCs w:val="22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6.Исчерпывающий</w:t>
      </w:r>
      <w:proofErr w:type="gramEnd"/>
      <w:r>
        <w:rPr>
          <w:rFonts w:ascii="Arial" w:hAnsi="Arial" w:cs="Arial"/>
          <w:sz w:val="22"/>
          <w:szCs w:val="22"/>
        </w:rPr>
        <w:t xml:space="preserve"> перечень документов, необходимых для предоставления муниципальной услуги.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2.6.</w:t>
      </w:r>
      <w:proofErr w:type="gramStart"/>
      <w:r>
        <w:rPr>
          <w:rFonts w:ascii="Arial" w:hAnsi="Arial" w:cs="Arial"/>
          <w:sz w:val="22"/>
          <w:szCs w:val="22"/>
        </w:rPr>
        <w:t>1.Исчерпывающий</w:t>
      </w:r>
      <w:proofErr w:type="gramEnd"/>
      <w:r>
        <w:rPr>
          <w:rFonts w:ascii="Arial" w:hAnsi="Arial" w:cs="Arial"/>
          <w:sz w:val="22"/>
          <w:szCs w:val="22"/>
        </w:rPr>
        <w:t xml:space="preserve">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 для получения: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1)согласия на строительство, реконструкцию объектов: 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hyperlink w:anchor="Par330">
        <w:r>
          <w:rPr>
            <w:rFonts w:ascii="Arial" w:hAnsi="Arial" w:cs="Arial"/>
            <w:sz w:val="22"/>
            <w:szCs w:val="22"/>
          </w:rPr>
          <w:t>заявление</w:t>
        </w:r>
      </w:hyperlink>
      <w:r>
        <w:rPr>
          <w:rFonts w:ascii="Arial" w:hAnsi="Arial" w:cs="Arial"/>
          <w:sz w:val="22"/>
          <w:szCs w:val="22"/>
        </w:rPr>
        <w:t xml:space="preserve"> о предоставлении согласия на строительство, реконструкцию объектов (далее- заявление), по форме согласно приложению к настоящему административному регламенту*;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>
        <w:rPr>
          <w:rFonts w:ascii="Arial" w:hAnsi="Arial" w:cs="Arial"/>
          <w:sz w:val="22"/>
          <w:szCs w:val="22"/>
        </w:rPr>
        <w:t>в случае обращения за получением муниципальной услуги представителя заявителя</w:t>
      </w:r>
      <w:r>
        <w:rPr>
          <w:rFonts w:ascii="Arial" w:eastAsia="Calibri" w:hAnsi="Arial" w:cs="Arial"/>
          <w:sz w:val="22"/>
          <w:szCs w:val="22"/>
          <w:lang w:eastAsia="en-US"/>
        </w:rPr>
        <w:t>, и его копия;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-план размещения объекта в границах придорожных полос автомобильной дороги в масштабе 1:1000 или 1:500.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2)согласования документации по планировке территории: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-заявление о согласовании документации по планировке территории (далее– заявление), по форме согласно приложению к настоящему административному регламенту*;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>
        <w:rPr>
          <w:rFonts w:ascii="Arial" w:hAnsi="Arial" w:cs="Arial"/>
          <w:sz w:val="22"/>
          <w:szCs w:val="22"/>
        </w:rPr>
        <w:t>в случае обращения за получением муниципальной услуги представителя заявителя</w:t>
      </w:r>
      <w:r>
        <w:rPr>
          <w:rFonts w:ascii="Arial" w:eastAsia="Calibri" w:hAnsi="Arial" w:cs="Arial"/>
          <w:sz w:val="22"/>
          <w:szCs w:val="22"/>
          <w:lang w:eastAsia="en-US"/>
        </w:rPr>
        <w:t>, и его копия;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</w:t>
      </w:r>
      <w:proofErr w:type="gramStart"/>
      <w:r>
        <w:rPr>
          <w:rFonts w:ascii="Arial" w:hAnsi="Arial" w:cs="Arial"/>
          <w:sz w:val="22"/>
          <w:szCs w:val="22"/>
        </w:rPr>
        <w:t>2.Заявитель</w:t>
      </w:r>
      <w:proofErr w:type="gramEnd"/>
      <w:r>
        <w:rPr>
          <w:rFonts w:ascii="Arial" w:hAnsi="Arial" w:cs="Arial"/>
          <w:sz w:val="22"/>
          <w:szCs w:val="22"/>
        </w:rPr>
        <w:t xml:space="preserve"> вправе представить по собственной инициативе следующие документы: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1)выписка из Единого государственного реестра юридических лиц о юридическом лице, являющемся заявителем;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2.6.3..Заявление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1F5904" w:rsidRDefault="00933738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Заявление в форме электронного документа подписывается</w:t>
      </w:r>
      <w:r>
        <w:rPr>
          <w:rFonts w:ascii="Arial" w:hAnsi="Arial" w:cs="Arial"/>
          <w:sz w:val="22"/>
          <w:szCs w:val="22"/>
        </w:rPr>
        <w:br/>
        <w:t>по выбору заявителя: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-простой электронной подписью заявителя (представителя заявителя);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-усиленной (квалифицированной, неквалифицированной) электронной подписью заявителя (представителя заявителя).</w:t>
      </w:r>
    </w:p>
    <w:p w:rsidR="001F5904" w:rsidRDefault="00933738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ascii="Arial" w:hAnsi="Arial" w:cs="Arial"/>
          <w:sz w:val="22"/>
          <w:szCs w:val="22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1F5904" w:rsidRDefault="00933738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</w:t>
      </w:r>
      <w:proofErr w:type="gramStart"/>
      <w:r>
        <w:rPr>
          <w:rFonts w:ascii="Arial" w:eastAsia="Calibri" w:hAnsi="Arial" w:cs="Arial"/>
          <w:sz w:val="22"/>
          <w:szCs w:val="22"/>
        </w:rPr>
        <w:t>7.Уполномоченный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орган не вправе требовать от заявителя:</w:t>
      </w:r>
    </w:p>
    <w:p w:rsidR="001F5904" w:rsidRDefault="00933738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F5904" w:rsidRDefault="00933738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</w:t>
      </w:r>
      <w:r>
        <w:rPr>
          <w:rFonts w:ascii="Arial" w:hAnsi="Arial" w:cs="Arial"/>
          <w:sz w:val="22"/>
          <w:szCs w:val="22"/>
        </w:rPr>
        <w:lastRenderedPageBreak/>
        <w:t>муниципальных услуг,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2010г. №210-ФЗ "Об организации предоставления государственных и муниципальных услуг" (далее- Федеральный закон №210-ФЗ) перечень документов. Заявитель вправе представить указанные документы и информацию по собственной инициативе</w:t>
      </w:r>
      <w:r>
        <w:rPr>
          <w:rFonts w:ascii="Arial" w:eastAsia="Calibri" w:hAnsi="Arial" w:cs="Arial"/>
          <w:sz w:val="22"/>
          <w:szCs w:val="22"/>
        </w:rPr>
        <w:t>;</w:t>
      </w:r>
    </w:p>
    <w:p w:rsidR="001F5904" w:rsidRDefault="00933738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trike/>
          <w:sz w:val="22"/>
          <w:szCs w:val="22"/>
          <w:highlight w:val="yellow"/>
        </w:rPr>
      </w:pPr>
      <w:r>
        <w:rPr>
          <w:rFonts w:ascii="Arial" w:eastAsia="Calibri" w:hAnsi="Arial" w:cs="Arial"/>
          <w:sz w:val="22"/>
          <w:szCs w:val="22"/>
        </w:rPr>
        <w:t xml:space="preserve">3)осуществления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>
        <w:r>
          <w:rPr>
            <w:rFonts w:ascii="Arial" w:eastAsia="Calibri" w:hAnsi="Arial" w:cs="Arial"/>
            <w:sz w:val="22"/>
            <w:szCs w:val="22"/>
          </w:rPr>
          <w:t>части 1 статьи 9</w:t>
        </w:r>
      </w:hyperlink>
      <w:r>
        <w:rPr>
          <w:rFonts w:ascii="Arial" w:eastAsia="Calibri" w:hAnsi="Arial" w:cs="Arial"/>
          <w:sz w:val="22"/>
          <w:szCs w:val="22"/>
        </w:rPr>
        <w:t xml:space="preserve"> Федерального закона №210-ФЗ;</w:t>
      </w:r>
    </w:p>
    <w:p w:rsidR="001F5904" w:rsidRDefault="00933738">
      <w:pPr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ascii="Arial" w:eastAsia="Calibri" w:hAnsi="Arial" w:cs="Arial"/>
          <w:sz w:val="22"/>
          <w:szCs w:val="22"/>
        </w:rPr>
        <w:t>№210-ФЗ</w:t>
      </w:r>
      <w:r>
        <w:rPr>
          <w:rFonts w:ascii="Arial" w:hAnsi="Arial" w:cs="Arial"/>
          <w:sz w:val="22"/>
          <w:szCs w:val="22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ascii="Arial" w:eastAsia="Calibri" w:hAnsi="Arial" w:cs="Arial"/>
          <w:sz w:val="22"/>
          <w:szCs w:val="22"/>
        </w:rPr>
        <w:t>№210-ФЗ</w:t>
      </w:r>
      <w:r>
        <w:rPr>
          <w:rFonts w:ascii="Arial" w:hAnsi="Arial" w:cs="Arial"/>
          <w:sz w:val="22"/>
          <w:szCs w:val="22"/>
        </w:rPr>
        <w:t>, уведомляется заявитель, а также приносятся извинения за доставленные неудобства;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5)предоставления на бумажном носителе документов и информации,</w:t>
      </w:r>
      <w:r>
        <w:rPr>
          <w:rFonts w:ascii="Arial" w:hAnsi="Arial" w:cs="Arial"/>
          <w:sz w:val="22"/>
          <w:szCs w:val="22"/>
        </w:rPr>
        <w:t xml:space="preserve">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F5904" w:rsidRDefault="00933738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8.Исчерпывающий</w:t>
      </w:r>
      <w:proofErr w:type="gramEnd"/>
      <w:r>
        <w:rPr>
          <w:rFonts w:ascii="Arial" w:hAnsi="Arial" w:cs="Arial"/>
          <w:sz w:val="22"/>
          <w:szCs w:val="22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1F5904" w:rsidRDefault="00933738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1F5904" w:rsidRDefault="00933738">
      <w:pPr>
        <w:pStyle w:val="ConsPlusNormal0"/>
        <w:widowControl w:val="0"/>
        <w:spacing w:line="0" w:lineRule="atLeast"/>
        <w:ind w:firstLine="709"/>
        <w:jc w:val="both"/>
      </w:pPr>
      <w:r>
        <w:t>-при обращении за предоставлением муниципальной услуги в электронной форме в результате проверки квалифицированной электронной подписи (далее- квалифицированная подпись) выявлено несоблюдение установленных статьей 11 Федерального закона от 06 апреля 2011г.  №63-ФЗ «Об электронной подписи» (далее- Федеральный закон №63-ФЗ) условий признания ее действительности.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2.</w:t>
      </w:r>
      <w:proofErr w:type="gramStart"/>
      <w:r>
        <w:rPr>
          <w:rFonts w:ascii="Arial" w:hAnsi="Arial" w:cs="Arial"/>
          <w:spacing w:val="-1"/>
          <w:sz w:val="22"/>
          <w:szCs w:val="22"/>
        </w:rPr>
        <w:t>9.</w:t>
      </w:r>
      <w:r>
        <w:rPr>
          <w:rFonts w:ascii="Arial" w:eastAsia="Calibri" w:hAnsi="Arial" w:cs="Arial"/>
          <w:sz w:val="22"/>
          <w:szCs w:val="22"/>
        </w:rPr>
        <w:t>Исчерпывающий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перечень оснований для приостановления или отказа в предоставлении </w:t>
      </w:r>
      <w:r>
        <w:rPr>
          <w:rFonts w:ascii="Arial" w:hAnsi="Arial" w:cs="Arial"/>
          <w:sz w:val="22"/>
          <w:szCs w:val="22"/>
        </w:rPr>
        <w:t>муниципальной</w:t>
      </w:r>
      <w:r>
        <w:rPr>
          <w:rFonts w:ascii="Arial" w:eastAsia="Calibri" w:hAnsi="Arial" w:cs="Arial"/>
          <w:sz w:val="22"/>
          <w:szCs w:val="22"/>
        </w:rPr>
        <w:t xml:space="preserve"> услуги. 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2.9.</w:t>
      </w:r>
      <w:proofErr w:type="gramStart"/>
      <w:r>
        <w:rPr>
          <w:rFonts w:ascii="Arial" w:hAnsi="Arial" w:cs="Arial"/>
          <w:spacing w:val="-1"/>
          <w:sz w:val="22"/>
          <w:szCs w:val="22"/>
        </w:rPr>
        <w:t>1.О</w:t>
      </w:r>
      <w:r>
        <w:rPr>
          <w:rFonts w:ascii="Arial" w:hAnsi="Arial" w:cs="Arial"/>
          <w:sz w:val="22"/>
          <w:szCs w:val="22"/>
        </w:rPr>
        <w:t>снования</w:t>
      </w:r>
      <w:proofErr w:type="gramEnd"/>
      <w:r>
        <w:rPr>
          <w:rFonts w:ascii="Arial" w:hAnsi="Arial" w:cs="Arial"/>
          <w:sz w:val="22"/>
          <w:szCs w:val="22"/>
        </w:rPr>
        <w:t xml:space="preserve"> для </w:t>
      </w:r>
      <w:r>
        <w:rPr>
          <w:rFonts w:ascii="Arial" w:eastAsia="Calibri" w:hAnsi="Arial" w:cs="Arial"/>
          <w:sz w:val="22"/>
          <w:szCs w:val="22"/>
        </w:rPr>
        <w:t>приостановления</w:t>
      </w:r>
      <w:r>
        <w:rPr>
          <w:rFonts w:ascii="Arial" w:hAnsi="Arial" w:cs="Arial"/>
          <w:sz w:val="22"/>
          <w:szCs w:val="22"/>
        </w:rPr>
        <w:t xml:space="preserve"> муниципальной услуги отсутствуют.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2.9.</w:t>
      </w:r>
      <w:proofErr w:type="gramStart"/>
      <w:r>
        <w:rPr>
          <w:rFonts w:ascii="Arial" w:hAnsi="Arial" w:cs="Arial"/>
          <w:sz w:val="22"/>
          <w:szCs w:val="22"/>
        </w:rPr>
        <w:t>2.Основания</w:t>
      </w:r>
      <w:proofErr w:type="gramEnd"/>
      <w:r>
        <w:rPr>
          <w:rFonts w:ascii="Arial" w:hAnsi="Arial" w:cs="Arial"/>
          <w:sz w:val="22"/>
          <w:szCs w:val="22"/>
        </w:rPr>
        <w:t xml:space="preserve"> для отказа в предоставлении муниципальной услуги: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10.Муниципальная</w:t>
      </w:r>
      <w:proofErr w:type="gramEnd"/>
      <w:r>
        <w:rPr>
          <w:rFonts w:ascii="Arial" w:hAnsi="Arial" w:cs="Arial"/>
          <w:sz w:val="22"/>
          <w:szCs w:val="22"/>
        </w:rPr>
        <w:t xml:space="preserve"> услуга предоставляется  бесплатно.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11.Максимальный</w:t>
      </w:r>
      <w:proofErr w:type="gramEnd"/>
      <w:r>
        <w:rPr>
          <w:rFonts w:ascii="Arial" w:hAnsi="Arial" w:cs="Arial"/>
          <w:sz w:val="22"/>
          <w:szCs w:val="22"/>
        </w:rPr>
        <w:t xml:space="preserve">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1F5904" w:rsidRDefault="00933738">
      <w:pPr>
        <w:pStyle w:val="af3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2.12.Срок регистрации заявления и прилагаемых к нему документов составляет: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-при личном приеме – не более 15 минут.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-при поступлении заявления и документов по почте, посредством Единого портала </w:t>
      </w:r>
      <w:proofErr w:type="spellStart"/>
      <w:r>
        <w:rPr>
          <w:rFonts w:ascii="Arial" w:hAnsi="Arial" w:cs="Arial"/>
          <w:sz w:val="22"/>
          <w:szCs w:val="22"/>
        </w:rPr>
        <w:t>государственныхи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муниципальных услуг, МФЦ – 1 рабочий день.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2.13.Требования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</w:t>
      </w:r>
      <w:r>
        <w:br/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2.13.</w:t>
      </w:r>
      <w:proofErr w:type="gramStart"/>
      <w:r>
        <w:rPr>
          <w:rFonts w:ascii="Arial" w:hAnsi="Arial" w:cs="Arial"/>
          <w:sz w:val="22"/>
          <w:szCs w:val="22"/>
        </w:rPr>
        <w:t>1.Требования</w:t>
      </w:r>
      <w:proofErr w:type="gramEnd"/>
      <w:r>
        <w:rPr>
          <w:rFonts w:ascii="Arial" w:hAnsi="Arial" w:cs="Arial"/>
          <w:sz w:val="22"/>
          <w:szCs w:val="22"/>
        </w:rPr>
        <w:t xml:space="preserve"> к помещениям, в которых предоставляется муниципальная услуга.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№40 "Об утверждении санитарных правил СП 2.2.3670-20 "Санитарно-эпидемиологические требования к условиям труда", от 28.01.2021 №2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Вход и выход из помещений оборудуются соответствующими указателями.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2.13.</w:t>
      </w:r>
      <w:proofErr w:type="gramStart"/>
      <w:r>
        <w:t>2.Требования</w:t>
      </w:r>
      <w:proofErr w:type="gramEnd"/>
      <w:r>
        <w:t xml:space="preserve"> к местам ожидания.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Места ожидания должны быть оборудованы стульями, кресельными секциями, скамьями.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2.13.</w:t>
      </w:r>
      <w:proofErr w:type="gramStart"/>
      <w:r>
        <w:t>3.Требования</w:t>
      </w:r>
      <w:proofErr w:type="gramEnd"/>
      <w:r>
        <w:t xml:space="preserve"> к местам приема заявителей.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Прием заявителей осуществляется в специально выделенных для этих целей помещениях.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2.13.</w:t>
      </w:r>
      <w:proofErr w:type="gramStart"/>
      <w:r>
        <w:t>4.Требования</w:t>
      </w:r>
      <w:proofErr w:type="gramEnd"/>
      <w:r>
        <w:t xml:space="preserve"> к информационным стендам.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lastRenderedPageBreak/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текст настоящего административного регламента;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информация о порядке исполнения муниципальной услуги;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перечень документов, необходимых для предоставления муниципальной услуги;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формы и образцы документов для заполнения;</w:t>
      </w:r>
    </w:p>
    <w:p w:rsidR="001F5904" w:rsidRDefault="00933738">
      <w:pPr>
        <w:pStyle w:val="ConsPlusNonformat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справочные телефоны;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адреса электронной почты и адреса Интернет-сайтов;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месте личного приема, а также об установленных для личного приема днях и часах.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При изменении информации по исполнению муниципальной услуги осуществляется ее периодическое обновление.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(адрес сайта </w:t>
      </w:r>
      <w:hyperlink r:id="rId10">
        <w:r>
          <w:rPr>
            <w:rStyle w:val="a3"/>
            <w:color w:val="000000" w:themeColor="text1"/>
            <w:u w:val="none"/>
            <w:lang w:val="en-US"/>
          </w:rPr>
          <w:t>https</w:t>
        </w:r>
        <w:r>
          <w:rPr>
            <w:rStyle w:val="a3"/>
            <w:color w:val="000000" w:themeColor="text1"/>
            <w:u w:val="none"/>
          </w:rPr>
          <w:t>://</w:t>
        </w:r>
        <w:proofErr w:type="spellStart"/>
        <w:r w:rsidR="00524E80">
          <w:rPr>
            <w:rStyle w:val="a3"/>
            <w:color w:val="000000" w:themeColor="text1"/>
            <w:u w:val="none"/>
            <w:lang w:val="en-US"/>
          </w:rPr>
          <w:t>tryasinovskoe</w:t>
        </w:r>
        <w:proofErr w:type="spellEnd"/>
        <w:r w:rsidR="00524E80" w:rsidRPr="00524E80">
          <w:rPr>
            <w:rStyle w:val="a3"/>
            <w:color w:val="000000" w:themeColor="text1"/>
            <w:u w:val="none"/>
          </w:rPr>
          <w:t>-</w:t>
        </w:r>
        <w:r>
          <w:rPr>
            <w:rStyle w:val="a3"/>
            <w:color w:val="000000" w:themeColor="text1"/>
            <w:u w:val="none"/>
            <w:lang w:val="en-US"/>
          </w:rPr>
          <w:t>adm</w:t>
        </w:r>
        <w:r w:rsidR="00524E80" w:rsidRPr="00524E80">
          <w:rPr>
            <w:rStyle w:val="a3"/>
            <w:color w:val="000000" w:themeColor="text1"/>
            <w:u w:val="none"/>
          </w:rPr>
          <w:t>.</w:t>
        </w:r>
        <w:bookmarkStart w:id="0" w:name="_GoBack"/>
        <w:bookmarkEnd w:id="0"/>
        <w:r>
          <w:rPr>
            <w:rStyle w:val="a3"/>
            <w:color w:val="000000" w:themeColor="text1"/>
            <w:u w:val="none"/>
            <w:lang w:val="en-US"/>
          </w:rPr>
          <w:t>ru</w:t>
        </w:r>
      </w:hyperlink>
      <w:r>
        <w:t>).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F5904" w:rsidRDefault="00933738">
      <w:pPr>
        <w:pStyle w:val="ConsPlusNormal0"/>
        <w:spacing w:line="0" w:lineRule="atLeast"/>
        <w:ind w:firstLine="709"/>
        <w:jc w:val="both"/>
      </w:pPr>
      <w:r>
        <w:t>2.13.</w:t>
      </w:r>
      <w:proofErr w:type="gramStart"/>
      <w:r>
        <w:t>5.Требования</w:t>
      </w:r>
      <w:proofErr w:type="gramEnd"/>
      <w:r>
        <w:t xml:space="preserve"> к обеспечению доступности предоставления муниципальной услуги для инвалидов.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целях обеспечения условий доступности для инвалидов муниципальной услуги должно быть обеспечено: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-беспрепятственный вход инвалидов в помещение и выход из него;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-допуск сурдопереводчика и </w:t>
      </w:r>
      <w:proofErr w:type="spellStart"/>
      <w:r>
        <w:rPr>
          <w:rFonts w:ascii="Arial" w:hAnsi="Arial" w:cs="Arial"/>
          <w:sz w:val="22"/>
          <w:szCs w:val="22"/>
        </w:rPr>
        <w:t>тифлосурдопереводчика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-предоставление при необходимости услуги по месту жительства инвалида или в дистанционном режиме;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F5904" w:rsidRDefault="00933738">
      <w:pPr>
        <w:pStyle w:val="ConsPlusNonformat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2.14.Показателями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      и должностных лиц администрации </w:t>
      </w:r>
      <w:proofErr w:type="spellStart"/>
      <w:r>
        <w:rPr>
          <w:rFonts w:ascii="Arial" w:hAnsi="Arial" w:cs="Arial"/>
          <w:sz w:val="22"/>
          <w:szCs w:val="22"/>
        </w:rPr>
        <w:t>Трясиновского</w:t>
      </w:r>
      <w:proofErr w:type="spellEnd"/>
      <w:r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>
        <w:rPr>
          <w:rFonts w:ascii="Arial" w:hAnsi="Arial" w:cs="Arial"/>
          <w:sz w:val="22"/>
          <w:szCs w:val="22"/>
        </w:rPr>
        <w:t>Серафимовичского</w:t>
      </w:r>
      <w:proofErr w:type="spellEnd"/>
      <w:r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proofErr w:type="gramStart"/>
      <w:r>
        <w:rPr>
          <w:rFonts w:ascii="Arial" w:hAnsi="Arial" w:cs="Arial"/>
          <w:sz w:val="22"/>
          <w:szCs w:val="22"/>
        </w:rPr>
        <w:t>15.Особенности</w:t>
      </w:r>
      <w:proofErr w:type="gramEnd"/>
      <w:r>
        <w:rPr>
          <w:rFonts w:ascii="Arial" w:hAnsi="Arial" w:cs="Arial"/>
          <w:sz w:val="22"/>
          <w:szCs w:val="22"/>
        </w:rPr>
        <w:t xml:space="preserve">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1F5904" w:rsidRDefault="001F5904">
      <w:pPr>
        <w:spacing w:line="0" w:lineRule="atLeast"/>
        <w:ind w:firstLine="70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F5904" w:rsidRDefault="00933738">
      <w:pPr>
        <w:widowControl w:val="0"/>
        <w:spacing w:line="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eastAsia="Calibri" w:hAnsi="Arial" w:cs="Arial"/>
          <w:b/>
          <w:sz w:val="22"/>
          <w:szCs w:val="2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F5904" w:rsidRDefault="001F590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3.</w:t>
      </w:r>
      <w:proofErr w:type="gramStart"/>
      <w:r>
        <w:rPr>
          <w:rFonts w:ascii="Arial" w:hAnsi="Arial" w:cs="Arial"/>
          <w:sz w:val="22"/>
          <w:szCs w:val="22"/>
          <w:u w:val="single"/>
        </w:rPr>
        <w:t>1.Прием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и регистрация (отказ в приеме) заявления, в том числе, поступившего в электронной форме и прилагаемых к нему документов</w:t>
      </w:r>
    </w:p>
    <w:p w:rsidR="001F5904" w:rsidRDefault="00933738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3.1.1.Основанием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>
        <w:rPr>
          <w:rFonts w:ascii="Arial" w:eastAsia="Calibri" w:hAnsi="Arial" w:cs="Arial"/>
          <w:sz w:val="22"/>
          <w:szCs w:val="22"/>
        </w:rPr>
        <w:t>с использованием Единого портала государственных и муниципальных услуг.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proofErr w:type="gramStart"/>
      <w:r>
        <w:rPr>
          <w:rFonts w:ascii="Arial" w:hAnsi="Arial" w:cs="Arial"/>
          <w:sz w:val="22"/>
          <w:szCs w:val="22"/>
        </w:rPr>
        <w:t>2.Прием</w:t>
      </w:r>
      <w:proofErr w:type="gramEnd"/>
      <w:r>
        <w:rPr>
          <w:rFonts w:ascii="Arial" w:hAnsi="Arial" w:cs="Arial"/>
          <w:sz w:val="22"/>
          <w:szCs w:val="22"/>
        </w:rPr>
        <w:t xml:space="preserve">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3.1.3.В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 или специалистом МФЦ, осуществляющим прием документов, а подлинники документов возвращаются гражданину.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>
        <w:rPr>
          <w:rFonts w:ascii="Arial" w:hAnsi="Arial" w:cs="Arial"/>
          <w:iCs/>
          <w:sz w:val="22"/>
          <w:szCs w:val="22"/>
        </w:rPr>
        <w:t>уполномоченный орган осуществляется не позднее 1 рабочего дня, следующего за днем его приема в МФЦ.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proofErr w:type="gramStart"/>
      <w:r>
        <w:rPr>
          <w:rFonts w:ascii="Arial" w:hAnsi="Arial" w:cs="Arial"/>
          <w:sz w:val="22"/>
          <w:szCs w:val="22"/>
        </w:rPr>
        <w:t>4.При</w:t>
      </w:r>
      <w:proofErr w:type="gramEnd"/>
      <w:r>
        <w:rPr>
          <w:rFonts w:ascii="Arial" w:hAnsi="Arial" w:cs="Arial"/>
          <w:sz w:val="22"/>
          <w:szCs w:val="22"/>
        </w:rPr>
        <w:t xml:space="preserve">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proofErr w:type="gramStart"/>
      <w:r>
        <w:rPr>
          <w:rFonts w:ascii="Arial" w:hAnsi="Arial" w:cs="Arial"/>
          <w:sz w:val="22"/>
          <w:szCs w:val="22"/>
        </w:rPr>
        <w:t>5.При</w:t>
      </w:r>
      <w:proofErr w:type="gramEnd"/>
      <w:r>
        <w:rPr>
          <w:rFonts w:ascii="Arial" w:hAnsi="Arial" w:cs="Arial"/>
          <w:sz w:val="22"/>
          <w:szCs w:val="22"/>
        </w:rPr>
        <w:t xml:space="preserve"> поступлении заявления и прилагаемых к нему документов в уполномоченный орган по почте либо через МФЦ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3.1.6.Получение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3.1.7.</w:t>
      </w:r>
      <w:r>
        <w:rPr>
          <w:rFonts w:ascii="Arial" w:eastAsia="Calibri" w:hAnsi="Arial" w:cs="Arial"/>
          <w:sz w:val="22"/>
          <w:szCs w:val="22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электронной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№63-ФЗ.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1">
        <w:r>
          <w:rPr>
            <w:rFonts w:ascii="Arial" w:hAnsi="Arial" w:cs="Arial"/>
            <w:sz w:val="22"/>
            <w:szCs w:val="22"/>
          </w:rPr>
          <w:t>статьи 11</w:t>
        </w:r>
      </w:hyperlink>
      <w:r>
        <w:rPr>
          <w:rFonts w:ascii="Arial" w:hAnsi="Arial" w:cs="Arial"/>
          <w:sz w:val="22"/>
          <w:szCs w:val="22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proofErr w:type="gramStart"/>
      <w:r>
        <w:rPr>
          <w:rFonts w:ascii="Arial" w:hAnsi="Arial" w:cs="Arial"/>
          <w:sz w:val="22"/>
          <w:szCs w:val="22"/>
        </w:rPr>
        <w:t>8.Максимальный</w:t>
      </w:r>
      <w:proofErr w:type="gramEnd"/>
      <w:r>
        <w:rPr>
          <w:rFonts w:ascii="Arial" w:hAnsi="Arial" w:cs="Arial"/>
          <w:sz w:val="22"/>
          <w:szCs w:val="22"/>
        </w:rPr>
        <w:t xml:space="preserve"> срок исполнения административной процедуры:</w:t>
      </w:r>
    </w:p>
    <w:p w:rsidR="001F5904" w:rsidRDefault="00933738">
      <w:pPr>
        <w:pStyle w:val="af3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Прием и регистрация документов осуществляется: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-при личном приеме – не более 15 минут.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-при поступлении заявления и документов по почте, посредством Единого портала государственных и муниципальных услуг, МФЦ- 1 рабочий день.</w:t>
      </w:r>
    </w:p>
    <w:p w:rsidR="001F5904" w:rsidRDefault="00933738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Направление письма об отказе в приеме </w:t>
      </w:r>
      <w:proofErr w:type="gramStart"/>
      <w:r>
        <w:rPr>
          <w:rFonts w:ascii="Arial" w:hAnsi="Arial" w:cs="Arial"/>
          <w:iCs/>
          <w:sz w:val="22"/>
          <w:szCs w:val="22"/>
        </w:rPr>
        <w:t>документов, в случае, если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>
        <w:rPr>
          <w:rFonts w:ascii="Arial" w:eastAsia="Calibri" w:hAnsi="Arial" w:cs="Arial"/>
          <w:sz w:val="22"/>
          <w:szCs w:val="22"/>
        </w:rPr>
        <w:t>в течение 1 рабочего дня со дня их регистрации.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Уведомление </w:t>
      </w:r>
      <w:r>
        <w:rPr>
          <w:rFonts w:ascii="Arial" w:hAnsi="Arial" w:cs="Arial"/>
          <w:sz w:val="22"/>
          <w:szCs w:val="22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>
        <w:rPr>
          <w:rFonts w:ascii="Arial" w:hAnsi="Arial" w:cs="Arial"/>
          <w:iCs/>
          <w:sz w:val="22"/>
          <w:szCs w:val="22"/>
        </w:rPr>
        <w:t xml:space="preserve">направляется в течение 3 дней со дня </w:t>
      </w:r>
      <w:r>
        <w:rPr>
          <w:rFonts w:ascii="Arial" w:hAnsi="Arial" w:cs="Arial"/>
          <w:sz w:val="22"/>
          <w:szCs w:val="22"/>
        </w:rPr>
        <w:t>завершения проведения такой проверки.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proofErr w:type="gramStart"/>
      <w:r>
        <w:rPr>
          <w:rFonts w:ascii="Arial" w:hAnsi="Arial" w:cs="Arial"/>
          <w:sz w:val="22"/>
          <w:szCs w:val="22"/>
        </w:rPr>
        <w:t>9.Результатом</w:t>
      </w:r>
      <w:proofErr w:type="gramEnd"/>
      <w:r>
        <w:rPr>
          <w:rFonts w:ascii="Arial" w:hAnsi="Arial" w:cs="Arial"/>
          <w:sz w:val="22"/>
          <w:szCs w:val="22"/>
        </w:rPr>
        <w:t xml:space="preserve"> выполнения административной процедуры является: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-выдача (направление) письма об отказе в приеме документов (</w:t>
      </w:r>
      <w:r>
        <w:rPr>
          <w:rFonts w:ascii="Arial" w:hAnsi="Arial" w:cs="Arial"/>
          <w:iCs/>
          <w:sz w:val="22"/>
          <w:szCs w:val="22"/>
        </w:rPr>
        <w:t xml:space="preserve">уведомления </w:t>
      </w:r>
      <w:r>
        <w:rPr>
          <w:rFonts w:ascii="Arial" w:hAnsi="Arial" w:cs="Arial"/>
          <w:sz w:val="22"/>
          <w:szCs w:val="22"/>
        </w:rPr>
        <w:t>об отказе в приеме к рассмотрению заявления).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3.</w:t>
      </w:r>
      <w:proofErr w:type="gramStart"/>
      <w:r>
        <w:rPr>
          <w:rFonts w:ascii="Arial" w:hAnsi="Arial" w:cs="Arial"/>
          <w:sz w:val="22"/>
          <w:szCs w:val="22"/>
          <w:u w:val="single"/>
        </w:rPr>
        <w:t>2.Формирование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1F5904" w:rsidRDefault="00933738">
      <w:pPr>
        <w:widowControl w:val="0"/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proofErr w:type="gramStart"/>
      <w:r>
        <w:rPr>
          <w:rFonts w:ascii="Arial" w:hAnsi="Arial" w:cs="Arial"/>
          <w:sz w:val="22"/>
          <w:szCs w:val="22"/>
        </w:rPr>
        <w:t>1.Основанием</w:t>
      </w:r>
      <w:proofErr w:type="gramEnd"/>
      <w:r>
        <w:rPr>
          <w:rFonts w:ascii="Arial" w:hAnsi="Arial" w:cs="Arial"/>
          <w:sz w:val="22"/>
          <w:szCs w:val="22"/>
        </w:rPr>
        <w:t xml:space="preserve">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3.2.2.Должностное лицо уполномоченного органа, ответственное за предоставление </w:t>
      </w:r>
      <w:r>
        <w:rPr>
          <w:rFonts w:ascii="Arial" w:hAnsi="Arial" w:cs="Arial"/>
          <w:sz w:val="22"/>
          <w:szCs w:val="22"/>
        </w:rPr>
        <w:lastRenderedPageBreak/>
        <w:t xml:space="preserve">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2">
        <w:r>
          <w:rPr>
            <w:rFonts w:ascii="Arial" w:hAnsi="Arial" w:cs="Arial"/>
            <w:sz w:val="22"/>
            <w:szCs w:val="22"/>
          </w:rPr>
          <w:t xml:space="preserve">пункте </w:t>
        </w:r>
      </w:hyperlink>
      <w:r>
        <w:rPr>
          <w:rFonts w:ascii="Arial" w:hAnsi="Arial" w:cs="Arial"/>
          <w:sz w:val="22"/>
          <w:szCs w:val="22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proofErr w:type="gramStart"/>
      <w:r>
        <w:rPr>
          <w:rFonts w:ascii="Arial" w:hAnsi="Arial" w:cs="Arial"/>
          <w:sz w:val="22"/>
          <w:szCs w:val="22"/>
        </w:rPr>
        <w:t>3.Максимальный</w:t>
      </w:r>
      <w:proofErr w:type="gramEnd"/>
      <w:r>
        <w:rPr>
          <w:rFonts w:ascii="Arial" w:hAnsi="Arial" w:cs="Arial"/>
          <w:sz w:val="22"/>
          <w:szCs w:val="22"/>
        </w:rPr>
        <w:t xml:space="preserve"> срок выполнения административной процедуры- 1 рабочий день со дня регистрации заявления.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proofErr w:type="gramStart"/>
      <w:r>
        <w:rPr>
          <w:rFonts w:ascii="Arial" w:hAnsi="Arial" w:cs="Arial"/>
          <w:sz w:val="22"/>
          <w:szCs w:val="22"/>
        </w:rPr>
        <w:t>4.Результатом</w:t>
      </w:r>
      <w:proofErr w:type="gramEnd"/>
      <w:r>
        <w:rPr>
          <w:rFonts w:ascii="Arial" w:hAnsi="Arial" w:cs="Arial"/>
          <w:sz w:val="22"/>
          <w:szCs w:val="22"/>
        </w:rPr>
        <w:t xml:space="preserve">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3.</w:t>
      </w:r>
      <w:proofErr w:type="gramStart"/>
      <w:r>
        <w:rPr>
          <w:rFonts w:ascii="Arial" w:hAnsi="Arial" w:cs="Arial"/>
          <w:sz w:val="22"/>
          <w:szCs w:val="22"/>
          <w:u w:val="single"/>
        </w:rPr>
        <w:t>3.Рассмотрение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proofErr w:type="gramStart"/>
      <w:r>
        <w:rPr>
          <w:rFonts w:ascii="Arial" w:hAnsi="Arial" w:cs="Arial"/>
          <w:sz w:val="22"/>
          <w:szCs w:val="22"/>
        </w:rPr>
        <w:t>1.Основанием</w:t>
      </w:r>
      <w:proofErr w:type="gramEnd"/>
      <w:r>
        <w:rPr>
          <w:rFonts w:ascii="Arial" w:hAnsi="Arial" w:cs="Arial"/>
          <w:sz w:val="22"/>
          <w:szCs w:val="22"/>
        </w:rPr>
        <w:t xml:space="preserve">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proofErr w:type="gramStart"/>
      <w:r>
        <w:rPr>
          <w:rFonts w:ascii="Arial" w:hAnsi="Arial" w:cs="Arial"/>
          <w:sz w:val="22"/>
          <w:szCs w:val="22"/>
        </w:rPr>
        <w:t>2.Должностное</w:t>
      </w:r>
      <w:proofErr w:type="gramEnd"/>
      <w:r>
        <w:rPr>
          <w:rFonts w:ascii="Arial" w:hAnsi="Arial" w:cs="Arial"/>
          <w:sz w:val="22"/>
          <w:szCs w:val="22"/>
        </w:rPr>
        <w:t xml:space="preserve">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  <w:sz w:val="22"/>
          <w:szCs w:val="22"/>
        </w:rPr>
        <w:t>и выявляет наличие (отсутствие) о</w:t>
      </w:r>
      <w:r>
        <w:rPr>
          <w:rFonts w:ascii="Arial" w:hAnsi="Arial" w:cs="Arial"/>
          <w:sz w:val="22"/>
          <w:szCs w:val="22"/>
        </w:rPr>
        <w:t>снований для отказа в выдаче уведомления о согласии на строительство, реконструкцию объектов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уведомления о согласовании документации по планировке территории предусмотренных пунктом 2.9.2 настоящего административного регламента.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3.3.3.В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уведомления об отказе в согласовании строительства, реконструкции объектов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уведомления отказе в согласовании документации по планировке территории с указанием причин в соответствии с </w:t>
      </w:r>
      <w:hyperlink w:anchor="Par43">
        <w:r>
          <w:rPr>
            <w:rFonts w:ascii="Arial" w:hAnsi="Arial" w:cs="Arial"/>
            <w:sz w:val="22"/>
            <w:szCs w:val="22"/>
          </w:rPr>
          <w:t xml:space="preserve">пунктом </w:t>
        </w:r>
      </w:hyperlink>
      <w:r>
        <w:rPr>
          <w:rFonts w:ascii="Arial" w:hAnsi="Arial" w:cs="Arial"/>
          <w:sz w:val="22"/>
          <w:szCs w:val="22"/>
        </w:rPr>
        <w:t>2.9.2 настоящего административного регламента.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>готовит проект уведомления о согласии на строительство, реконструкцию объектов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проект уведомления о согласовании документации по планировке территории.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3.3.4.Проект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1F5904" w:rsidRDefault="00933738">
      <w:pPr>
        <w:tabs>
          <w:tab w:val="left" w:pos="567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3.3.5.Руководитель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в случае отсутствия замечаний подписывает соответствующее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территории). </w:t>
      </w:r>
    </w:p>
    <w:p w:rsidR="001F5904" w:rsidRDefault="00933738">
      <w:pPr>
        <w:tabs>
          <w:tab w:val="left" w:pos="567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3.3.6.Подписанное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 регистрируется </w:t>
      </w:r>
      <w:r>
        <w:rPr>
          <w:rFonts w:ascii="Arial" w:hAnsi="Arial" w:cs="Arial"/>
          <w:sz w:val="22"/>
          <w:szCs w:val="22"/>
        </w:rPr>
        <w:lastRenderedPageBreak/>
        <w:t>должностным лицом уполномоченного органа, ответственным за предоставление муниципальной услуги, в установленном порядке.</w:t>
      </w:r>
    </w:p>
    <w:p w:rsidR="001F5904" w:rsidRDefault="001F5904">
      <w:pPr>
        <w:tabs>
          <w:tab w:val="left" w:pos="567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3.3.7.В день подписания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должностное лицо уполномоченного органа, ответственное за предоставление муниципальной услуги, осуществляет его направление заявителю заказным письмом либо в форме электронного документа с использованием Единого портала государственных и муниципальных услуг.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может быть выдано заявителю под роспись при наличии соответствующего указания в заявлении.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в МФЦ в день подписания указанного документа, </w:t>
      </w:r>
      <w:r>
        <w:rPr>
          <w:rFonts w:ascii="Arial" w:eastAsia="Calibri" w:hAnsi="Arial" w:cs="Arial"/>
          <w:sz w:val="22"/>
          <w:szCs w:val="22"/>
        </w:rPr>
        <w:t>если иной способ получения не указан заявителем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proofErr w:type="gramStart"/>
      <w:r>
        <w:rPr>
          <w:rFonts w:ascii="Arial" w:hAnsi="Arial" w:cs="Arial"/>
          <w:sz w:val="22"/>
          <w:szCs w:val="22"/>
        </w:rPr>
        <w:t>8.Максимальный</w:t>
      </w:r>
      <w:proofErr w:type="gramEnd"/>
      <w:r>
        <w:rPr>
          <w:rFonts w:ascii="Arial" w:hAnsi="Arial" w:cs="Arial"/>
          <w:sz w:val="22"/>
          <w:szCs w:val="22"/>
        </w:rPr>
        <w:t xml:space="preserve"> срок выполнения административной процедуры - 15 дней со дня поступления заявления.</w:t>
      </w:r>
      <w:r>
        <w:rPr>
          <w:rStyle w:val="ad"/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1F5904" w:rsidRDefault="00933738">
      <w:pPr>
        <w:widowControl w:val="0"/>
        <w:tabs>
          <w:tab w:val="left" w:pos="1440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proofErr w:type="gramStart"/>
      <w:r>
        <w:rPr>
          <w:rFonts w:ascii="Arial" w:hAnsi="Arial" w:cs="Arial"/>
          <w:sz w:val="22"/>
          <w:szCs w:val="22"/>
        </w:rPr>
        <w:t>9.Результатом</w:t>
      </w:r>
      <w:proofErr w:type="gramEnd"/>
      <w:r>
        <w:rPr>
          <w:rFonts w:ascii="Arial" w:hAnsi="Arial" w:cs="Arial"/>
          <w:sz w:val="22"/>
          <w:szCs w:val="22"/>
        </w:rPr>
        <w:t xml:space="preserve"> выполнения административной процедуры является:</w:t>
      </w:r>
    </w:p>
    <w:p w:rsidR="001F5904" w:rsidRDefault="00933738">
      <w:pPr>
        <w:widowControl w:val="0"/>
        <w:tabs>
          <w:tab w:val="left" w:pos="1440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направление (вручение) заявителю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территории);</w:t>
      </w:r>
    </w:p>
    <w:p w:rsidR="001F5904" w:rsidRDefault="00933738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направление в МФЦ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территории).</w:t>
      </w:r>
    </w:p>
    <w:p w:rsidR="001F5904" w:rsidRDefault="00933738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F5904" w:rsidRDefault="001F5904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1F5904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:rsidR="001F5904" w:rsidRDefault="001F5904">
      <w:pPr>
        <w:ind w:firstLine="720"/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№1 </w:t>
      </w: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 административному регламенту</w:t>
      </w: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предоставления муниципальной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услуги "Предоставление согласия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на строительство, реконструкцию объектов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капитального строительства, объектов,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предназначенных для осуществления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дорожной деятельности, объектов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дорожного сервиса, установку рекламных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конструкций, информационных щитов и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указателей в границах придорожных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полос автомобильных дорог общего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пользования местного значения"</w:t>
      </w:r>
    </w:p>
    <w:p w:rsidR="001F5904" w:rsidRDefault="00933738">
      <w:pPr>
        <w:ind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1F5904" w:rsidRDefault="00933738">
      <w:pPr>
        <w:ind w:right="-1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главе </w:t>
      </w:r>
      <w:proofErr w:type="spellStart"/>
      <w:r>
        <w:rPr>
          <w:rFonts w:ascii="Arial" w:hAnsi="Arial" w:cs="Arial"/>
        </w:rPr>
        <w:t>Трясиновского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1F5904" w:rsidRDefault="001F5904">
      <w:pPr>
        <w:pBdr>
          <w:bottom w:val="single" w:sz="12" w:space="1" w:color="000000"/>
        </w:pBdr>
        <w:ind w:right="-16"/>
        <w:jc w:val="right"/>
        <w:rPr>
          <w:rFonts w:ascii="Arial" w:hAnsi="Arial" w:cs="Arial"/>
        </w:rPr>
      </w:pPr>
    </w:p>
    <w:p w:rsidR="001F5904" w:rsidRDefault="00933738">
      <w:pPr>
        <w:ind w:right="-16"/>
        <w:jc w:val="right"/>
        <w:rPr>
          <w:rFonts w:ascii="Arial" w:hAnsi="Arial" w:cs="Arial"/>
        </w:rPr>
      </w:pPr>
      <w:r>
        <w:rPr>
          <w:rFonts w:ascii="Arial" w:hAnsi="Arial" w:cs="Arial"/>
        </w:rPr>
        <w:t>Для юридических лиц</w:t>
      </w:r>
    </w:p>
    <w:p w:rsidR="001F5904" w:rsidRDefault="001F5904">
      <w:pPr>
        <w:pBdr>
          <w:top w:val="single" w:sz="12" w:space="1" w:color="000000"/>
          <w:bottom w:val="single" w:sz="12" w:space="1" w:color="000000"/>
        </w:pBdr>
        <w:ind w:right="-16"/>
        <w:jc w:val="right"/>
        <w:rPr>
          <w:rFonts w:ascii="Arial" w:hAnsi="Arial" w:cs="Arial"/>
          <w:sz w:val="24"/>
          <w:szCs w:val="24"/>
        </w:rPr>
      </w:pPr>
    </w:p>
    <w:p w:rsidR="001F5904" w:rsidRDefault="001F5904">
      <w:pPr>
        <w:pBdr>
          <w:bottom w:val="single" w:sz="12" w:space="1" w:color="000000"/>
        </w:pBdr>
        <w:ind w:right="-16"/>
        <w:jc w:val="right"/>
        <w:rPr>
          <w:rFonts w:ascii="Arial" w:hAnsi="Arial" w:cs="Arial"/>
          <w:sz w:val="24"/>
          <w:szCs w:val="24"/>
        </w:rPr>
      </w:pP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и должность заявителя, полное наименование юридического лица, организационно-правовая форма, юридический и фактический почтовый адрес, почтовый индекс) (контактный телефон/факс (при наличии</w:t>
      </w:r>
      <w:proofErr w:type="gramStart"/>
      <w:r>
        <w:rPr>
          <w:rFonts w:ascii="Arial" w:hAnsi="Arial" w:cs="Arial"/>
          <w:sz w:val="16"/>
          <w:szCs w:val="16"/>
        </w:rPr>
        <w:t>))(</w:t>
      </w:r>
      <w:proofErr w:type="gramEnd"/>
      <w:r>
        <w:rPr>
          <w:rFonts w:ascii="Arial" w:hAnsi="Arial" w:cs="Arial"/>
          <w:sz w:val="16"/>
          <w:szCs w:val="16"/>
        </w:rPr>
        <w:t>адрес электронной почты (при наличии)</w:t>
      </w:r>
    </w:p>
    <w:p w:rsidR="001F5904" w:rsidRDefault="00933738">
      <w:pPr>
        <w:ind w:right="-16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Для физических лиц:</w:t>
      </w:r>
    </w:p>
    <w:p w:rsidR="001F5904" w:rsidRDefault="00933738">
      <w:pPr>
        <w:ind w:right="-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(</w:t>
      </w:r>
      <w:r>
        <w:rPr>
          <w:rFonts w:ascii="Arial" w:hAnsi="Arial" w:cs="Arial"/>
          <w:sz w:val="16"/>
          <w:szCs w:val="16"/>
        </w:rPr>
        <w:t>Ф.И.О. заявителя)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_______________________________________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(адрес места жительства, индекс)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_______________________________________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(контактный телефон/факс (при наличии))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_______________________________________</w:t>
      </w:r>
    </w:p>
    <w:p w:rsidR="001F5904" w:rsidRDefault="00933738">
      <w:pPr>
        <w:ind w:right="-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(адрес электронной почты (при наличии))</w:t>
      </w:r>
    </w:p>
    <w:p w:rsidR="001F5904" w:rsidRDefault="001F5904">
      <w:pPr>
        <w:ind w:right="-16"/>
        <w:jc w:val="both"/>
        <w:rPr>
          <w:rFonts w:ascii="Arial" w:hAnsi="Arial" w:cs="Arial"/>
          <w:sz w:val="24"/>
          <w:szCs w:val="24"/>
        </w:rPr>
      </w:pPr>
    </w:p>
    <w:p w:rsidR="001F5904" w:rsidRDefault="00933738">
      <w:pPr>
        <w:ind w:left="3195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ЗАЯВЛЕНИЕ</w:t>
      </w:r>
    </w:p>
    <w:p w:rsidR="001F5904" w:rsidRDefault="001F5904">
      <w:pPr>
        <w:jc w:val="both"/>
        <w:rPr>
          <w:rFonts w:ascii="Arial" w:hAnsi="Arial" w:cs="Arial"/>
          <w:sz w:val="24"/>
          <w:szCs w:val="24"/>
        </w:rPr>
      </w:pPr>
    </w:p>
    <w:p w:rsidR="001F5904" w:rsidRDefault="00933738">
      <w:pPr>
        <w:jc w:val="both"/>
      </w:pPr>
      <w:r>
        <w:t xml:space="preserve">    Прошу Вас выдать Согласие на строительство, реконструкцию объектов, предназначенных </w:t>
      </w:r>
      <w:proofErr w:type="gramStart"/>
      <w:r>
        <w:t>для  осуществления</w:t>
      </w:r>
      <w:proofErr w:type="gramEnd"/>
      <w:r>
        <w:t xml:space="preserve"> дорожной деятельности, объектов  дорожного сервиса, установку рекламных конструкций, информационных щитов и указателей в границах придорожных полос автомобильных дорог общего  пользования местного  назначения</w:t>
      </w:r>
    </w:p>
    <w:p w:rsidR="001F5904" w:rsidRDefault="00933738">
      <w:pPr>
        <w:jc w:val="both"/>
      </w:pPr>
      <w:r>
        <w:t xml:space="preserve"> (указать нужное)</w:t>
      </w:r>
      <w:r>
        <w:rPr>
          <w:i/>
          <w:u w:val="single"/>
        </w:rPr>
        <w:t>_________________________________________________________________________________________</w:t>
      </w:r>
    </w:p>
    <w:p w:rsidR="001F5904" w:rsidRDefault="0093373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автомобильной дороги)</w:t>
      </w:r>
    </w:p>
    <w:p w:rsidR="001F5904" w:rsidRDefault="00933738">
      <w:pPr>
        <w:jc w:val="both"/>
      </w:pPr>
      <w:r>
        <w:rPr>
          <w:sz w:val="16"/>
          <w:szCs w:val="16"/>
        </w:rPr>
        <w:t>__________________________________________________________________________________________</w:t>
      </w:r>
    </w:p>
    <w:p w:rsidR="001F5904" w:rsidRDefault="00933738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(адресные ориентиры пересечения или примыкания)</w:t>
      </w:r>
    </w:p>
    <w:p w:rsidR="001F5904" w:rsidRDefault="00933738">
      <w:pPr>
        <w:jc w:val="both"/>
      </w:pPr>
      <w:r>
        <w:t xml:space="preserve">от земельного участка </w:t>
      </w:r>
      <w:r>
        <w:rPr>
          <w:i/>
          <w:u w:val="single"/>
        </w:rPr>
        <w:t>_______________________________________________________________________</w:t>
      </w:r>
    </w:p>
    <w:p w:rsidR="001F5904" w:rsidRDefault="00933738">
      <w:pPr>
        <w:jc w:val="center"/>
        <w:rPr>
          <w:sz w:val="16"/>
          <w:szCs w:val="16"/>
        </w:rPr>
      </w:pPr>
      <w:r>
        <w:rPr>
          <w:sz w:val="16"/>
          <w:szCs w:val="16"/>
        </w:rPr>
        <w:t>(кадастровый номер и адрес земельного участка, от которого предполагается осуществить устройство примыкания или пересечения к автомобильной дороге</w:t>
      </w:r>
    </w:p>
    <w:p w:rsidR="001F5904" w:rsidRDefault="00933738">
      <w:pPr>
        <w:jc w:val="both"/>
      </w:pPr>
      <w:r>
        <w:t>Способ получения результата предоставления муниципальной услуги:</w:t>
      </w:r>
    </w:p>
    <w:p w:rsidR="001F5904" w:rsidRDefault="00933738">
      <w:pPr>
        <w:jc w:val="both"/>
      </w:pPr>
      <w:r>
        <w:rPr>
          <w:u w:val="single"/>
        </w:rPr>
        <w:t xml:space="preserve"> </w:t>
      </w:r>
      <w:r>
        <w:rPr>
          <w:i/>
          <w:u w:val="single"/>
        </w:rPr>
        <w:t>__________________________________________________________________________________________</w:t>
      </w:r>
    </w:p>
    <w:p w:rsidR="001F5904" w:rsidRDefault="0093373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(лично непосредственно по месту подачи заявления, посредством простого почтового отправления, посредством факсимильной связи (при наличии указать номер факса), в электронном виде через личный кабинет заявителя на Едином портале государственных и муниципальных услуг (функций) и (или) Портале государственных и муниципальных услуг </w:t>
      </w:r>
    </w:p>
    <w:p w:rsidR="001F5904" w:rsidRDefault="001F5904">
      <w:pPr>
        <w:jc w:val="both"/>
      </w:pPr>
    </w:p>
    <w:p w:rsidR="001F5904" w:rsidRDefault="00933738">
      <w:pPr>
        <w:jc w:val="both"/>
      </w:pPr>
      <w:r>
        <w:t>Приложения:</w:t>
      </w:r>
    </w:p>
    <w:p w:rsidR="001F5904" w:rsidRDefault="001F590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</w:p>
    <w:p w:rsidR="001F5904" w:rsidRDefault="00933738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i/>
          <w:color w:val="0000FF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</w:t>
      </w:r>
    </w:p>
    <w:p w:rsidR="001F5904" w:rsidRDefault="00933738">
      <w:pPr>
        <w:jc w:val="center"/>
      </w:pPr>
      <w:r>
        <w:t>(список прилагаемых к заявлению документов, если такие имеются у заявителя)</w:t>
      </w:r>
    </w:p>
    <w:p w:rsidR="001F5904" w:rsidRDefault="00933738">
      <w:pPr>
        <w:jc w:val="both"/>
        <w:rPr>
          <w:i/>
        </w:rPr>
      </w:pPr>
      <w:r>
        <w:rPr>
          <w:i/>
        </w:rPr>
        <w:t>____ _____          _______ ______</w:t>
      </w:r>
    </w:p>
    <w:p w:rsidR="001F5904" w:rsidRDefault="00933738">
      <w:pPr>
        <w:jc w:val="both"/>
      </w:pPr>
      <w:r>
        <w:t xml:space="preserve">        Дата                                Подпись                                                 Ф.И.О. заявителя</w:t>
      </w:r>
    </w:p>
    <w:p w:rsidR="001F5904" w:rsidRDefault="00933738">
      <w:pPr>
        <w:jc w:val="both"/>
      </w:pPr>
      <w:r>
        <w:t xml:space="preserve">    В соответствии с требованиями Федерального </w:t>
      </w:r>
      <w:hyperlink r:id="rId13">
        <w:r>
          <w:rPr>
            <w:color w:val="000000" w:themeColor="text1"/>
          </w:rPr>
          <w:t>закона</w:t>
        </w:r>
      </w:hyperlink>
      <w:r>
        <w:rPr>
          <w:color w:val="000000" w:themeColor="text1"/>
        </w:rPr>
        <w:t xml:space="preserve"> </w:t>
      </w:r>
      <w:r>
        <w:t>от 27.07.2006 N 152-ФЗ "О персональных данных" даю согласие на сбор, систематизацию, накопление, хранение, уточнение (обновление, изменение), использование,</w:t>
      </w:r>
    </w:p>
    <w:p w:rsidR="001F5904" w:rsidRDefault="00933738">
      <w:pPr>
        <w:jc w:val="both"/>
      </w:pPr>
      <w:r>
        <w:t>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мною бессрочно.</w:t>
      </w:r>
    </w:p>
    <w:p w:rsidR="001F5904" w:rsidRDefault="001F5904">
      <w:pPr>
        <w:jc w:val="both"/>
      </w:pPr>
    </w:p>
    <w:p w:rsidR="001F5904" w:rsidRDefault="00933738">
      <w:pPr>
        <w:jc w:val="both"/>
      </w:pPr>
      <w:r>
        <w:t>_</w:t>
      </w:r>
      <w:r>
        <w:rPr>
          <w:i/>
        </w:rPr>
        <w:t>___ _____          _______</w:t>
      </w:r>
      <w:r>
        <w:rPr>
          <w:i/>
          <w:u w:val="single"/>
        </w:rPr>
        <w:t>__________</w:t>
      </w:r>
    </w:p>
    <w:p w:rsidR="001F5904" w:rsidRDefault="00933738">
      <w:pPr>
        <w:jc w:val="both"/>
      </w:pPr>
      <w:r>
        <w:t xml:space="preserve">        Дата                                   Подпись                                           Ф.И.О. заявителя</w:t>
      </w: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1F5904">
      <w:pPr>
        <w:ind w:right="-16" w:firstLine="720"/>
        <w:jc w:val="right"/>
        <w:rPr>
          <w:sz w:val="16"/>
          <w:szCs w:val="16"/>
        </w:rPr>
      </w:pP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Приложение № 2 </w:t>
      </w: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 административному регламенту</w:t>
      </w:r>
    </w:p>
    <w:p w:rsidR="001F5904" w:rsidRDefault="00933738">
      <w:pPr>
        <w:ind w:right="-16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предоставления муниципальной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услуги "Предоставление согласия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на строительство, реконструкцию объектов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капитального строительства, объектов,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предназначенных для осуществления 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дорожной деятельности, объектов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дорожного сервиса, установку рекламных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конструкций, информационных щитов и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указателей в границах придорожных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полос автомобильных дорог общего</w:t>
      </w:r>
    </w:p>
    <w:p w:rsidR="001F5904" w:rsidRDefault="00933738">
      <w:pPr>
        <w:ind w:right="-1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пользования местного значения"</w:t>
      </w:r>
    </w:p>
    <w:p w:rsidR="001F5904" w:rsidRDefault="001F5904">
      <w:pPr>
        <w:ind w:right="-16" w:firstLine="720"/>
        <w:jc w:val="right"/>
        <w:rPr>
          <w:rFonts w:ascii="Arial" w:hAnsi="Arial" w:cs="Arial"/>
          <w:sz w:val="24"/>
          <w:szCs w:val="24"/>
        </w:rPr>
      </w:pP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Arial" w:hAnsi="Arial" w:cs="Arial"/>
        </w:rPr>
        <w:t xml:space="preserve">Кому:   </w:t>
      </w:r>
      <w:proofErr w:type="gramEnd"/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 xml:space="preserve">                                        </w:t>
      </w:r>
      <w:r>
        <w:rPr>
          <w:rFonts w:ascii="Arial" w:hAnsi="Arial" w:cs="Arial"/>
        </w:rPr>
        <w:tab/>
        <w:t xml:space="preserve">От кого ______________________________            </w:t>
      </w: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____________________________________</w:t>
      </w: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Юридический адрес____________________</w:t>
      </w: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____________________________</w:t>
      </w:r>
    </w:p>
    <w:p w:rsidR="001F5904" w:rsidRDefault="00933738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Адрес эл. почты: ______________________                                                                                                </w:t>
      </w:r>
    </w:p>
    <w:p w:rsidR="001F5904" w:rsidRDefault="001F5904">
      <w:pPr>
        <w:ind w:right="-16" w:firstLine="720"/>
        <w:jc w:val="right"/>
        <w:rPr>
          <w:rFonts w:ascii="Arial" w:hAnsi="Arial" w:cs="Arial"/>
        </w:rPr>
      </w:pPr>
    </w:p>
    <w:p w:rsidR="001F5904" w:rsidRDefault="001F5904">
      <w:pPr>
        <w:ind w:right="-16" w:firstLine="720"/>
        <w:jc w:val="right"/>
        <w:rPr>
          <w:rFonts w:ascii="Arial" w:hAnsi="Arial" w:cs="Arial"/>
        </w:rPr>
      </w:pPr>
    </w:p>
    <w:p w:rsidR="001F5904" w:rsidRDefault="001F5904">
      <w:pPr>
        <w:tabs>
          <w:tab w:val="left" w:pos="4395"/>
        </w:tabs>
        <w:ind w:left="4536"/>
        <w:jc w:val="both"/>
        <w:rPr>
          <w:rFonts w:ascii="Arial" w:hAnsi="Arial" w:cs="Arial"/>
        </w:rPr>
      </w:pPr>
    </w:p>
    <w:p w:rsidR="001F5904" w:rsidRDefault="009337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ЗАЯВЛЕНИЕ</w:t>
      </w:r>
    </w:p>
    <w:p w:rsidR="001F5904" w:rsidRDefault="009337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Прошу Вас согласовать строительство/ реконструкцию /капитальный ремонт</w:t>
      </w:r>
    </w:p>
    <w:p w:rsidR="001F5904" w:rsidRDefault="001F5904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1F5904" w:rsidRDefault="00933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 </w:t>
      </w:r>
    </w:p>
    <w:p w:rsidR="001F5904" w:rsidRDefault="00933738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>указать вид работ</w:t>
      </w: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пересечения автомобильной дороги /примыкания автомобильной дороги /</w:t>
      </w: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нужное подчеркнуть</w:t>
      </w: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границах полосы отвода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на  участке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 км___ +_____(слева/справа в пересечении) до км_____+ _____(слева /справа / в пересечении) к  автомобильной дороге  местного значения по  адресу :</w:t>
      </w: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:rsidR="001F5904" w:rsidRDefault="00933738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наименование  автомобильной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дороги</w:t>
      </w:r>
    </w:p>
    <w:p w:rsidR="001F5904" w:rsidRDefault="009337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заявлению прилагаются следующие документы:</w:t>
      </w:r>
    </w:p>
    <w:p w:rsidR="001F5904" w:rsidRDefault="0093373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</w:t>
      </w:r>
    </w:p>
    <w:p w:rsidR="001F5904" w:rsidRDefault="0093373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F5904" w:rsidRDefault="001F5904">
      <w:pPr>
        <w:rPr>
          <w:rFonts w:ascii="Arial" w:hAnsi="Arial" w:cs="Arial"/>
          <w:sz w:val="24"/>
          <w:szCs w:val="24"/>
        </w:rPr>
      </w:pPr>
    </w:p>
    <w:p w:rsidR="001F5904" w:rsidRDefault="00933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1F5904" w:rsidRDefault="00933738">
      <w:pPr>
        <w:ind w:firstLine="720"/>
      </w:pPr>
      <w:r>
        <w:rPr>
          <w:rFonts w:ascii="Arial" w:hAnsi="Arial" w:cs="Arial"/>
          <w:sz w:val="24"/>
          <w:szCs w:val="24"/>
        </w:rPr>
        <w:t xml:space="preserve">                                 ___________________   /___________________/</w:t>
      </w:r>
    </w:p>
    <w:p w:rsidR="001F5904" w:rsidRDefault="001F5904">
      <w:pPr>
        <w:widowControl w:val="0"/>
        <w:jc w:val="both"/>
        <w:outlineLvl w:val="0"/>
        <w:rPr>
          <w:rFonts w:ascii="Arial" w:hAnsi="Arial" w:cs="Arial"/>
          <w:sz w:val="28"/>
          <w:szCs w:val="28"/>
        </w:rPr>
      </w:pPr>
    </w:p>
    <w:sectPr w:rsidR="001F5904">
      <w:pgSz w:w="11906" w:h="16838"/>
      <w:pgMar w:top="624" w:right="851" w:bottom="62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3E14"/>
    <w:multiLevelType w:val="multilevel"/>
    <w:tmpl w:val="8B607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D4BD7"/>
    <w:multiLevelType w:val="multilevel"/>
    <w:tmpl w:val="8208F3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904"/>
    <w:rsid w:val="001F5904"/>
    <w:rsid w:val="00524E80"/>
    <w:rsid w:val="00933738"/>
    <w:rsid w:val="00D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BD5C"/>
  <w15:docId w15:val="{3E9B4409-5E11-4B52-8CD7-FC65F11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716A92"/>
    <w:rPr>
      <w:rFonts w:ascii="Arial" w:hAnsi="Arial" w:cs="Arial"/>
    </w:rPr>
  </w:style>
  <w:style w:type="character" w:styleId="a3">
    <w:name w:val="Hyperlink"/>
    <w:basedOn w:val="a0"/>
    <w:unhideWhenUsed/>
    <w:rsid w:val="00716A92"/>
    <w:rPr>
      <w:color w:val="0000FF"/>
      <w:u w:val="single"/>
    </w:rPr>
  </w:style>
  <w:style w:type="character" w:customStyle="1" w:styleId="5">
    <w:name w:val="Основной текст (5) + Не полужирный"/>
    <w:qFormat/>
    <w:rsid w:val="004C7D92"/>
    <w:rPr>
      <w:b/>
      <w:sz w:val="27"/>
      <w:shd w:val="clear" w:color="auto" w:fill="FFFFFF"/>
    </w:rPr>
  </w:style>
  <w:style w:type="character" w:styleId="a4">
    <w:name w:val="line number"/>
    <w:semiHidden/>
    <w:rsid w:val="004C7D92"/>
    <w:rPr>
      <w:rFonts w:cs="Times New Roman"/>
    </w:rPr>
  </w:style>
  <w:style w:type="character" w:customStyle="1" w:styleId="a5">
    <w:name w:val="Верхний колонтитул Знак"/>
    <w:basedOn w:val="a0"/>
    <w:link w:val="a6"/>
    <w:qFormat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Нижний колонтитул Знак"/>
    <w:basedOn w:val="a0"/>
    <w:link w:val="a8"/>
    <w:qFormat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9">
    <w:name w:val="Текст выноски Знак"/>
    <w:basedOn w:val="a0"/>
    <w:link w:val="aa"/>
    <w:semiHidden/>
    <w:qFormat/>
    <w:rsid w:val="004C7D92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ab">
    <w:name w:val="Текст сноски Знак"/>
    <w:basedOn w:val="a0"/>
    <w:link w:val="ac"/>
    <w:qFormat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d">
    <w:name w:val="Символ сноски"/>
    <w:semiHidden/>
    <w:qFormat/>
    <w:rsid w:val="004C7D92"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page number"/>
    <w:rsid w:val="004C7D92"/>
    <w:rPr>
      <w:rFonts w:cs="Times New Roman"/>
    </w:rPr>
  </w:style>
  <w:style w:type="character" w:customStyle="1" w:styleId="af0">
    <w:name w:val="Схема документа Знак"/>
    <w:basedOn w:val="a0"/>
    <w:link w:val="af1"/>
    <w:semiHidden/>
    <w:qFormat/>
    <w:rsid w:val="004C7D92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f2">
    <w:name w:val="Текст концевой сноски Знак"/>
    <w:basedOn w:val="a0"/>
    <w:link w:val="af3"/>
    <w:qFormat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4">
    <w:name w:val="Символ концевой сноски"/>
    <w:qFormat/>
    <w:rsid w:val="004C7D92"/>
    <w:rPr>
      <w:vertAlign w:val="superscript"/>
    </w:rPr>
  </w:style>
  <w:style w:type="character" w:styleId="af5">
    <w:name w:val="endnote reference"/>
    <w:rPr>
      <w:vertAlign w:val="superscript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716A92"/>
    <w:rPr>
      <w:rFonts w:ascii="Arial" w:hAnsi="Arial" w:cs="Arial"/>
    </w:rPr>
  </w:style>
  <w:style w:type="paragraph" w:customStyle="1" w:styleId="ConsPlusCell">
    <w:name w:val="ConsPlusCell"/>
    <w:qFormat/>
    <w:rsid w:val="00716A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2">
    <w:name w:val="normal32"/>
    <w:basedOn w:val="a"/>
    <w:qFormat/>
    <w:rsid w:val="00716A92"/>
    <w:pPr>
      <w:widowControl w:val="0"/>
      <w:jc w:val="center"/>
    </w:pPr>
    <w:rPr>
      <w:rFonts w:ascii="Arial" w:eastAsia="Arial" w:hAnsi="Arial" w:cs="Arial"/>
      <w:kern w:val="2"/>
      <w:sz w:val="34"/>
      <w:szCs w:val="34"/>
      <w:lang w:bidi="ru-RU"/>
    </w:rPr>
  </w:style>
  <w:style w:type="paragraph" w:customStyle="1" w:styleId="ConsPlusNonformat">
    <w:name w:val="ConsPlusNonformat"/>
    <w:qFormat/>
    <w:rsid w:val="004C7D9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C7D92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C7D92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styleId="afb">
    <w:name w:val="Normal (Web)"/>
    <w:basedOn w:val="a"/>
    <w:qFormat/>
    <w:rsid w:val="004C7D92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qFormat/>
    <w:rsid w:val="004C7D92"/>
    <w:pPr>
      <w:ind w:left="720"/>
    </w:pPr>
    <w:rPr>
      <w:rFonts w:eastAsia="Calibri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paragraph" w:styleId="a8">
    <w:name w:val="footer"/>
    <w:basedOn w:val="a"/>
    <w:link w:val="a7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paragraph" w:styleId="aa">
    <w:name w:val="Balloon Text"/>
    <w:basedOn w:val="a"/>
    <w:link w:val="a9"/>
    <w:semiHidden/>
    <w:qFormat/>
    <w:rsid w:val="004C7D92"/>
    <w:rPr>
      <w:rFonts w:ascii="Segoe UI" w:eastAsia="Calibri" w:hAnsi="Segoe UI"/>
      <w:sz w:val="18"/>
      <w:szCs w:val="18"/>
      <w:lang w:val="x-none"/>
    </w:rPr>
  </w:style>
  <w:style w:type="paragraph" w:styleId="ac">
    <w:name w:val="footnote text"/>
    <w:basedOn w:val="a"/>
    <w:link w:val="ab"/>
    <w:semiHidden/>
    <w:rsid w:val="004C7D92"/>
    <w:rPr>
      <w:rFonts w:eastAsia="Calibri"/>
      <w:lang w:val="x-none" w:eastAsia="x-none"/>
    </w:rPr>
  </w:style>
  <w:style w:type="paragraph" w:styleId="af1">
    <w:name w:val="Document Map"/>
    <w:basedOn w:val="a"/>
    <w:link w:val="af0"/>
    <w:semiHidden/>
    <w:qFormat/>
    <w:rsid w:val="004C7D92"/>
    <w:pPr>
      <w:shd w:val="clear" w:color="auto" w:fill="000080"/>
    </w:pPr>
    <w:rPr>
      <w:rFonts w:ascii="Tahoma" w:eastAsia="Calibri" w:hAnsi="Tahoma" w:cs="Tahoma"/>
    </w:rPr>
  </w:style>
  <w:style w:type="paragraph" w:styleId="af3">
    <w:name w:val="endnote text"/>
    <w:basedOn w:val="a"/>
    <w:link w:val="af2"/>
    <w:rsid w:val="004C7D92"/>
    <w:rPr>
      <w:rFonts w:eastAsia="Calibri"/>
      <w:lang w:val="x-none" w:eastAsia="x-none"/>
    </w:rPr>
  </w:style>
  <w:style w:type="paragraph" w:customStyle="1" w:styleId="ConsPlusDocList">
    <w:name w:val="ConsPlusDocList"/>
    <w:qFormat/>
    <w:rsid w:val="004C7D92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C7D92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C7D92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afc">
    <w:name w:val="Revision"/>
    <w:uiPriority w:val="99"/>
    <w:semiHidden/>
    <w:qFormat/>
    <w:rsid w:val="004C7D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qFormat/>
    <w:rsid w:val="008910EC"/>
    <w:rPr>
      <w:sz w:val="24"/>
      <w:szCs w:val="24"/>
    </w:rPr>
  </w:style>
  <w:style w:type="paragraph" w:styleId="afd">
    <w:name w:val="No Spacing"/>
    <w:uiPriority w:val="1"/>
    <w:qFormat/>
    <w:rsid w:val="00D60BD3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f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E0DD796041A3F4FC371F2B1968537F5AA60C175AEE4C19A53A8D5C2430b4a7L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12077515&amp;sub=0" TargetMode="External"/><Relationship Id="rId12" Type="http://schemas.openxmlformats.org/officeDocument/2006/relationships/hyperlink" Target="consultantplus://offline/ref=8555F87EEE3D081121F3A0C06BC32333E96723901DBFEB23BD6A44B282E0D3724CF416228BE97C2FV7n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consultantplus://offline/ref=8F6EFCEBD78D73945BB09737A027B4142E33081DC130F502F77E0E3DD8F195EB1B53B1CE58D9EE82C8o9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-zim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936B-2FA8-4EF7-8343-405E69DD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7538</Words>
  <Characters>42972</Characters>
  <Application>Microsoft Office Word</Application>
  <DocSecurity>0</DocSecurity>
  <Lines>358</Lines>
  <Paragraphs>100</Paragraphs>
  <ScaleCrop>false</ScaleCrop>
  <Company/>
  <LinksUpToDate>false</LinksUpToDate>
  <CharactersWithSpaces>50410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Зимники</dc:creator>
  <dc:description/>
  <cp:lastModifiedBy>Zver</cp:lastModifiedBy>
  <cp:revision>14</cp:revision>
  <cp:lastPrinted>2025-08-01T08:49:00Z</cp:lastPrinted>
  <dcterms:created xsi:type="dcterms:W3CDTF">2025-07-11T08:19:00Z</dcterms:created>
  <dcterms:modified xsi:type="dcterms:W3CDTF">2025-08-01T08:50:00Z</dcterms:modified>
  <dc:language>ru-RU</dc:language>
</cp:coreProperties>
</file>